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121C80" w14:textId="058C896D" w:rsidR="004877B8" w:rsidRPr="00BE70BA" w:rsidRDefault="00A17863" w:rsidP="00A17863">
      <w:pPr>
        <w:spacing w:line="240" w:lineRule="auto"/>
        <w:jc w:val="center"/>
        <w:rPr>
          <w:rFonts w:ascii="Times New Roman" w:hAnsi="Times New Roman" w:cs="Times New Roman"/>
          <w:b/>
          <w:bCs/>
          <w:color w:val="4472C4" w:themeColor="accent1"/>
          <w:sz w:val="28"/>
          <w:szCs w:val="28"/>
        </w:rPr>
      </w:pPr>
      <w:r w:rsidRPr="00BE70BA">
        <w:rPr>
          <w:rFonts w:ascii="Times New Roman" w:hAnsi="Times New Roman" w:cs="Times New Roman"/>
          <w:b/>
          <w:bCs/>
          <w:color w:val="4472C4" w:themeColor="accent1"/>
          <w:sz w:val="28"/>
          <w:szCs w:val="28"/>
        </w:rPr>
        <w:t>CHALLENGES AND PROSPECTS OF HEALTH SYSTEM AND SERVICE MANAGEMENT IN NIGERIA</w:t>
      </w:r>
    </w:p>
    <w:p w14:paraId="4797039F" w14:textId="2A494EB1" w:rsidR="00466A33" w:rsidRPr="00A17863" w:rsidRDefault="00A17863" w:rsidP="00A17863">
      <w:pPr>
        <w:spacing w:line="240" w:lineRule="auto"/>
        <w:jc w:val="center"/>
        <w:rPr>
          <w:rFonts w:ascii="Times New Roman" w:hAnsi="Times New Roman" w:cs="Times New Roman"/>
          <w:sz w:val="24"/>
          <w:szCs w:val="24"/>
        </w:rPr>
      </w:pPr>
      <w:r w:rsidRPr="00A17863">
        <w:rPr>
          <w:rFonts w:ascii="Times New Roman" w:hAnsi="Times New Roman" w:cs="Times New Roman"/>
          <w:sz w:val="24"/>
          <w:szCs w:val="24"/>
        </w:rPr>
        <w:t>B</w:t>
      </w:r>
      <w:r w:rsidR="00BE70BA">
        <w:rPr>
          <w:rFonts w:ascii="Times New Roman" w:hAnsi="Times New Roman" w:cs="Times New Roman"/>
          <w:sz w:val="24"/>
          <w:szCs w:val="24"/>
        </w:rPr>
        <w:t>y</w:t>
      </w:r>
    </w:p>
    <w:p w14:paraId="52EDE43A" w14:textId="607A96B0" w:rsidR="00466A33" w:rsidRDefault="00A17863" w:rsidP="00A17863">
      <w:pPr>
        <w:spacing w:line="240" w:lineRule="auto"/>
        <w:jc w:val="center"/>
        <w:rPr>
          <w:rFonts w:ascii="Times New Roman" w:hAnsi="Times New Roman" w:cs="Times New Roman"/>
          <w:b/>
          <w:bCs/>
          <w:sz w:val="28"/>
          <w:szCs w:val="28"/>
        </w:rPr>
      </w:pPr>
      <w:r w:rsidRPr="00466A33">
        <w:rPr>
          <w:rFonts w:ascii="Times New Roman" w:hAnsi="Times New Roman" w:cs="Times New Roman"/>
          <w:b/>
          <w:bCs/>
          <w:sz w:val="28"/>
          <w:szCs w:val="28"/>
        </w:rPr>
        <w:t>OGUNYEBI BOLADE ALFRED</w:t>
      </w:r>
    </w:p>
    <w:p w14:paraId="0F096A2B" w14:textId="29538AFF" w:rsidR="00A17863" w:rsidRDefault="00A17863" w:rsidP="00A17863">
      <w:pPr>
        <w:spacing w:line="240" w:lineRule="auto"/>
        <w:jc w:val="center"/>
        <w:rPr>
          <w:rFonts w:ascii="Times New Roman" w:hAnsi="Times New Roman" w:cs="Times New Roman"/>
          <w:b/>
          <w:bCs/>
          <w:sz w:val="28"/>
          <w:szCs w:val="28"/>
        </w:rPr>
      </w:pPr>
      <w:r>
        <w:rPr>
          <w:rFonts w:ascii="Times New Roman" w:hAnsi="Times New Roman" w:cs="Times New Roman"/>
          <w:b/>
          <w:bCs/>
          <w:sz w:val="28"/>
          <w:szCs w:val="28"/>
        </w:rPr>
        <w:t>DEPARTMENT OF HEALTHCARE ADMINISTRATION</w:t>
      </w:r>
    </w:p>
    <w:p w14:paraId="76FDA1DF" w14:textId="02EA0ADA" w:rsidR="00A17863" w:rsidRPr="00466A33" w:rsidRDefault="00A17863" w:rsidP="00A17863">
      <w:pPr>
        <w:spacing w:line="240" w:lineRule="auto"/>
        <w:jc w:val="center"/>
        <w:rPr>
          <w:rFonts w:ascii="Times New Roman" w:hAnsi="Times New Roman" w:cs="Times New Roman"/>
          <w:b/>
          <w:bCs/>
          <w:sz w:val="28"/>
          <w:szCs w:val="28"/>
        </w:rPr>
      </w:pPr>
      <w:r>
        <w:rPr>
          <w:rFonts w:ascii="Times New Roman" w:hAnsi="Times New Roman" w:cs="Times New Roman"/>
          <w:b/>
          <w:bCs/>
          <w:sz w:val="28"/>
          <w:szCs w:val="28"/>
        </w:rPr>
        <w:t>COLLEGE OF HEALTH SCIENCES</w:t>
      </w:r>
    </w:p>
    <w:p w14:paraId="09E36178" w14:textId="3CBD118E" w:rsidR="00466A33" w:rsidRPr="00466A33" w:rsidRDefault="00A17863" w:rsidP="00A17863">
      <w:pPr>
        <w:spacing w:line="240" w:lineRule="auto"/>
        <w:jc w:val="center"/>
        <w:rPr>
          <w:rFonts w:ascii="Times New Roman" w:hAnsi="Times New Roman" w:cs="Times New Roman"/>
          <w:b/>
          <w:bCs/>
          <w:sz w:val="28"/>
          <w:szCs w:val="28"/>
        </w:rPr>
      </w:pPr>
      <w:r w:rsidRPr="00466A33">
        <w:rPr>
          <w:rFonts w:ascii="Times New Roman" w:hAnsi="Times New Roman" w:cs="Times New Roman"/>
          <w:b/>
          <w:bCs/>
          <w:sz w:val="28"/>
          <w:szCs w:val="28"/>
        </w:rPr>
        <w:t>CAVALLA INTERNATIONAL UNIVERSITY, ROSEVILLE, MN USA</w:t>
      </w:r>
    </w:p>
    <w:p w14:paraId="54E9B311" w14:textId="77777777" w:rsidR="00BE70BA" w:rsidRDefault="00BE70BA" w:rsidP="00FD793F">
      <w:pPr>
        <w:spacing w:line="480" w:lineRule="auto"/>
        <w:rPr>
          <w:rFonts w:ascii="Times New Roman" w:hAnsi="Times New Roman" w:cs="Times New Roman"/>
          <w:b/>
          <w:bCs/>
          <w:sz w:val="24"/>
          <w:szCs w:val="24"/>
        </w:rPr>
      </w:pPr>
    </w:p>
    <w:p w14:paraId="467D6307" w14:textId="595CB71D" w:rsidR="00E71BC0" w:rsidRPr="009A3CEE" w:rsidRDefault="00A17863" w:rsidP="00FD793F">
      <w:pPr>
        <w:spacing w:line="480" w:lineRule="auto"/>
        <w:rPr>
          <w:rFonts w:ascii="Times New Roman" w:hAnsi="Times New Roman" w:cs="Times New Roman"/>
          <w:b/>
          <w:bCs/>
          <w:sz w:val="24"/>
          <w:szCs w:val="24"/>
        </w:rPr>
      </w:pPr>
      <w:r w:rsidRPr="009A3CEE">
        <w:rPr>
          <w:rFonts w:ascii="Times New Roman" w:hAnsi="Times New Roman" w:cs="Times New Roman"/>
          <w:b/>
          <w:bCs/>
          <w:sz w:val="24"/>
          <w:szCs w:val="24"/>
        </w:rPr>
        <w:t>ABSTRACT</w:t>
      </w:r>
    </w:p>
    <w:p w14:paraId="534CE15A" w14:textId="77777777" w:rsidR="00E71BC0" w:rsidRPr="00A17863" w:rsidRDefault="00E71BC0" w:rsidP="00466A33">
      <w:pPr>
        <w:spacing w:line="240" w:lineRule="auto"/>
        <w:rPr>
          <w:rFonts w:ascii="Times New Roman" w:hAnsi="Times New Roman" w:cs="Times New Roman"/>
          <w:i/>
          <w:iCs/>
          <w:sz w:val="24"/>
          <w:szCs w:val="24"/>
        </w:rPr>
      </w:pPr>
      <w:r w:rsidRPr="00A17863">
        <w:rPr>
          <w:rFonts w:ascii="Times New Roman" w:hAnsi="Times New Roman" w:cs="Times New Roman"/>
          <w:i/>
          <w:iCs/>
          <w:sz w:val="24"/>
          <w:szCs w:val="24"/>
        </w:rPr>
        <w:t>The Nigerian health system faces significant challenges, including inadequate funding, poor infrastructure, insufficient healthcare workforce, and inequitable access to services. These issues have resulted in suboptimal health outcomes, high disease burden, and a struggling service delivery framework. This study examines the challenges and prospects of health system and service management in Nigeria, focusing on the structural, financial, and operational barriers affecting efficiency. The research adopts a mixed-method approach, combining quantitative analysis of healthcare indicators with qualitative insights from healthcare professionals and policymakers. Key findings highlight the critical role of government commitment, private sector involvement, and innovative financing in addressing systemic gaps. Despite the challenges, prospects for improving the Nigerian health system are promising, with emerging opportunities such as advancements in telemedicine, international partnerships, and the adoption of universal health coverage (UHC) frameworks. The study concludes with strategic recommendations for policy reforms, capacity building, and technological integration to enhance service delivery and achieve sustainable health system development in Nigeria.</w:t>
      </w:r>
    </w:p>
    <w:p w14:paraId="6751A506" w14:textId="77777777" w:rsidR="00E71BC0" w:rsidRPr="00A17863" w:rsidRDefault="00E71BC0" w:rsidP="00466A33">
      <w:pPr>
        <w:spacing w:line="240" w:lineRule="auto"/>
        <w:rPr>
          <w:rFonts w:ascii="Times New Roman" w:hAnsi="Times New Roman" w:cs="Times New Roman"/>
          <w:b/>
          <w:bCs/>
          <w:sz w:val="24"/>
          <w:szCs w:val="24"/>
        </w:rPr>
      </w:pPr>
      <w:r w:rsidRPr="00A17863">
        <w:rPr>
          <w:rFonts w:ascii="Times New Roman" w:hAnsi="Times New Roman" w:cs="Times New Roman"/>
          <w:b/>
          <w:bCs/>
          <w:sz w:val="24"/>
          <w:szCs w:val="24"/>
        </w:rPr>
        <w:t>Keywords: Nigerian health system, healthcare management, service delivery, universal health coverage, telemedicine, policy reform.</w:t>
      </w:r>
    </w:p>
    <w:p w14:paraId="057E9F6D" w14:textId="77777777" w:rsidR="00A17863" w:rsidRDefault="00A17863" w:rsidP="00D26B6C">
      <w:pPr>
        <w:spacing w:line="360" w:lineRule="auto"/>
        <w:rPr>
          <w:rFonts w:ascii="Times New Roman" w:hAnsi="Times New Roman" w:cs="Times New Roman"/>
          <w:b/>
          <w:bCs/>
          <w:sz w:val="24"/>
          <w:szCs w:val="24"/>
        </w:rPr>
      </w:pPr>
    </w:p>
    <w:p w14:paraId="7BB41042" w14:textId="7C5289D5" w:rsidR="0077304D" w:rsidRPr="00466A33" w:rsidRDefault="00466A33" w:rsidP="00D26B6C">
      <w:pPr>
        <w:spacing w:line="360" w:lineRule="auto"/>
        <w:rPr>
          <w:rFonts w:ascii="Times New Roman" w:hAnsi="Times New Roman" w:cs="Times New Roman"/>
          <w:b/>
          <w:bCs/>
          <w:sz w:val="24"/>
          <w:szCs w:val="24"/>
        </w:rPr>
      </w:pPr>
      <w:r w:rsidRPr="00466A33">
        <w:rPr>
          <w:rFonts w:ascii="Times New Roman" w:hAnsi="Times New Roman" w:cs="Times New Roman"/>
          <w:b/>
          <w:bCs/>
          <w:sz w:val="24"/>
          <w:szCs w:val="24"/>
        </w:rPr>
        <w:t>INTRODUCTION</w:t>
      </w:r>
    </w:p>
    <w:p w14:paraId="45E0BAC6" w14:textId="25A1DD7F" w:rsidR="0077304D" w:rsidRPr="00466A33" w:rsidRDefault="00A0286A" w:rsidP="00D26B6C">
      <w:pPr>
        <w:spacing w:line="360" w:lineRule="auto"/>
        <w:rPr>
          <w:rFonts w:ascii="Times New Roman" w:hAnsi="Times New Roman" w:cs="Times New Roman"/>
          <w:color w:val="0070C0"/>
          <w:sz w:val="24"/>
          <w:szCs w:val="24"/>
        </w:rPr>
      </w:pPr>
      <w:r w:rsidRPr="00466A33">
        <w:rPr>
          <w:rFonts w:ascii="Times New Roman" w:hAnsi="Times New Roman" w:cs="Times New Roman"/>
          <w:sz w:val="24"/>
          <w:szCs w:val="24"/>
        </w:rPr>
        <w:t>The health sector in any country has been recognized as the primary engine of growth and development. But despite the laudable contributions of the health sector to economic development, the Nigerian health sector has witnessed various turbulence that has negatively revised the progress recorded at various times. Nearly 15 percent of Nigerian children do not survive to their fifth birthday.  Two leading causes of child mortality are malaria (30 percent) and diarrhea (20 percent)</w:t>
      </w:r>
      <w:r w:rsidR="00BF7FCD" w:rsidRPr="00466A33">
        <w:rPr>
          <w:rFonts w:ascii="Times New Roman" w:hAnsi="Times New Roman" w:cs="Times New Roman"/>
          <w:color w:val="FF0000"/>
          <w:sz w:val="24"/>
          <w:szCs w:val="24"/>
        </w:rPr>
        <w:t>.</w:t>
      </w:r>
      <w:r w:rsidRPr="00466A33">
        <w:rPr>
          <w:rFonts w:ascii="Times New Roman" w:hAnsi="Times New Roman" w:cs="Times New Roman"/>
          <w:sz w:val="24"/>
          <w:szCs w:val="24"/>
        </w:rPr>
        <w:t xml:space="preserve"> Malnutrition contributes to 52 percent of death of children under five. A </w:t>
      </w:r>
      <w:r w:rsidRPr="00466A33">
        <w:rPr>
          <w:rFonts w:ascii="Times New Roman" w:hAnsi="Times New Roman" w:cs="Times New Roman"/>
          <w:sz w:val="24"/>
          <w:szCs w:val="24"/>
        </w:rPr>
        <w:lastRenderedPageBreak/>
        <w:t>household survey conducted by the government</w:t>
      </w:r>
      <w:r w:rsidR="00BF7FCD" w:rsidRPr="00466A33">
        <w:rPr>
          <w:rFonts w:ascii="Times New Roman" w:hAnsi="Times New Roman" w:cs="Times New Roman"/>
          <w:sz w:val="24"/>
          <w:szCs w:val="24"/>
        </w:rPr>
        <w:t xml:space="preserve"> </w:t>
      </w:r>
      <w:r w:rsidRPr="00466A33">
        <w:rPr>
          <w:rFonts w:ascii="Times New Roman" w:hAnsi="Times New Roman" w:cs="Times New Roman"/>
          <w:sz w:val="24"/>
          <w:szCs w:val="24"/>
        </w:rPr>
        <w:t>in 2003-2004 showed that 54.4 percent of the population is poor, with a higher poverty rate in rural area of 63.3 percent (HERFON, 2006).  The incidence of poverty in Nigeria is widespread and increasing with some of the worst poverty linked health indicators in Africa.  There  has  been  a  sharp  increase  in  poverty from 1992 to 1996, with an estimated third of the population living below $1 per day and nearly two thirds below $2 per day (FMoH, 20</w:t>
      </w:r>
      <w:r w:rsidR="00D26B6C">
        <w:rPr>
          <w:rFonts w:ascii="Times New Roman" w:hAnsi="Times New Roman" w:cs="Times New Roman"/>
          <w:sz w:val="24"/>
          <w:szCs w:val="24"/>
        </w:rPr>
        <w:t>1</w:t>
      </w:r>
      <w:r w:rsidRPr="00466A33">
        <w:rPr>
          <w:rFonts w:ascii="Times New Roman" w:hAnsi="Times New Roman" w:cs="Times New Roman"/>
          <w:sz w:val="24"/>
          <w:szCs w:val="24"/>
        </w:rPr>
        <w:t>5).</w:t>
      </w:r>
      <w:r w:rsidRPr="00D26B6C">
        <w:rPr>
          <w:rFonts w:ascii="Times New Roman" w:hAnsi="Times New Roman" w:cs="Times New Roman"/>
          <w:sz w:val="24"/>
          <w:szCs w:val="24"/>
        </w:rPr>
        <w:t>Some  of  the  factors  that  affect  the  overall  performance  of  the  health  system  include;  inadequate  health  facilities/structure,  poor  human  resources  and  management,  poor  remuneration  and  motivation,  lack  of  fair  and  sustainable  health  care  financing,  unequal  economic  and  political  relations,  the  neo-liberal  economic  policies  of  the  Nigerian  state,  corruption,  illiteracy,  very  low  government  spending  on  health,  high  out-of-pocket  expenditure  in  health  and  absence  of  integrated  system  for  disease  prevention,  surveillance  and  treatment,  inadequate  mechanisms  for  families  to  access  health  care,  shortage  of  essential  drugs  and  supplies  and  inadequate  supervision  of  health  care  providers are among some of the persistent problems of the health system in Nigeria.</w:t>
      </w:r>
      <w:r w:rsidR="00BF7FCD" w:rsidRPr="00D26B6C">
        <w:rPr>
          <w:rFonts w:ascii="Times New Roman" w:hAnsi="Times New Roman" w:cs="Times New Roman"/>
          <w:sz w:val="24"/>
          <w:szCs w:val="24"/>
        </w:rPr>
        <w:t xml:space="preserve"> </w:t>
      </w:r>
    </w:p>
    <w:p w14:paraId="596A0F13" w14:textId="77777777" w:rsidR="0077304D" w:rsidRPr="00466A33" w:rsidRDefault="0077304D" w:rsidP="00D26B6C">
      <w:pPr>
        <w:spacing w:line="360" w:lineRule="auto"/>
        <w:rPr>
          <w:rFonts w:ascii="Times New Roman" w:hAnsi="Times New Roman" w:cs="Times New Roman"/>
          <w:sz w:val="24"/>
          <w:szCs w:val="24"/>
        </w:rPr>
      </w:pPr>
      <w:r w:rsidRPr="00466A33">
        <w:rPr>
          <w:rFonts w:ascii="Times New Roman" w:hAnsi="Times New Roman" w:cs="Times New Roman"/>
          <w:sz w:val="24"/>
          <w:szCs w:val="24"/>
        </w:rPr>
        <w:t>The health system is a critical component of any nation’s development, as it significantly influences the quality of life, productivity, and socio-economic growth of the population. In Nigeria, the health sector plays a crucial role in addressing the diverse healthcare needs of over 200 million citizens. However, the system faces persistent challenges that hinder its capacity to deliver equitable, accessible, and quality healthcare services. Despite various reforms and interventions, issues such as inadequate funding, poor infrastructure, insufficient healthcare workforce, and inefficiencies in service delivery continue to undermine the system’s performance. These challenges are further exacerbated by socio-economic disparities, rapid population growth, and the dual burden of communicable and non-communicable diseases.</w:t>
      </w:r>
    </w:p>
    <w:p w14:paraId="4C9C42ED" w14:textId="1EBA7E06" w:rsidR="0077304D" w:rsidRPr="00466A33" w:rsidRDefault="0077304D" w:rsidP="00D26B6C">
      <w:pPr>
        <w:spacing w:line="360" w:lineRule="auto"/>
        <w:rPr>
          <w:rFonts w:ascii="Times New Roman" w:hAnsi="Times New Roman" w:cs="Times New Roman"/>
          <w:sz w:val="24"/>
          <w:szCs w:val="24"/>
        </w:rPr>
      </w:pPr>
      <w:r w:rsidRPr="00D26B6C">
        <w:rPr>
          <w:rFonts w:ascii="Times New Roman" w:hAnsi="Times New Roman" w:cs="Times New Roman"/>
          <w:sz w:val="24"/>
          <w:szCs w:val="24"/>
        </w:rPr>
        <w:t xml:space="preserve">The Nigerian healthcare system is structured into primary, secondary, and tertiary levels, each designed to cater to specific health needs. However, these levels are often plagued by poor coordination, resource constraints, and significant regional disparities, with rural areas suffering the most from limited access to essential health services. Furthermore, the overreliance on out-of-pocket payments and the low implementation of health insurance schemes have led to financial barriers that prevent many Nigerians from accessing care. These systemic issues have </w:t>
      </w:r>
      <w:r w:rsidRPr="00D26B6C">
        <w:rPr>
          <w:rFonts w:ascii="Times New Roman" w:hAnsi="Times New Roman" w:cs="Times New Roman"/>
          <w:sz w:val="24"/>
          <w:szCs w:val="24"/>
        </w:rPr>
        <w:lastRenderedPageBreak/>
        <w:t>contributed to poor health outcomes, including high maternal and infant mortality rates, low life expectancy, and a persistent burden of preventable diseases.</w:t>
      </w:r>
      <w:r w:rsidR="00BF7FCD" w:rsidRPr="00D26B6C">
        <w:rPr>
          <w:rFonts w:ascii="Times New Roman" w:hAnsi="Times New Roman" w:cs="Times New Roman"/>
          <w:sz w:val="24"/>
          <w:szCs w:val="24"/>
        </w:rPr>
        <w:t xml:space="preserve"> </w:t>
      </w:r>
    </w:p>
    <w:p w14:paraId="21C062BB" w14:textId="77777777" w:rsidR="0077304D" w:rsidRPr="00466A33" w:rsidRDefault="0077304D" w:rsidP="00D26B6C">
      <w:pPr>
        <w:spacing w:line="360" w:lineRule="auto"/>
        <w:rPr>
          <w:rFonts w:ascii="Times New Roman" w:hAnsi="Times New Roman" w:cs="Times New Roman"/>
          <w:sz w:val="24"/>
          <w:szCs w:val="24"/>
        </w:rPr>
      </w:pPr>
      <w:r w:rsidRPr="00466A33">
        <w:rPr>
          <w:rFonts w:ascii="Times New Roman" w:hAnsi="Times New Roman" w:cs="Times New Roman"/>
          <w:sz w:val="24"/>
          <w:szCs w:val="24"/>
        </w:rPr>
        <w:t>Despite these challenges, there are emerging opportunities and prospects for improving Nigeria’s health system. The increasing adoption of technology in healthcare, the potential for public-private partnerships, and global support for universal health coverage (UHC) provide avenues for addressing systemic gaps. Additionally, innovative financing mechanisms, such as the Basic Health Care Provision Fund (BHCPF), and the growing focus on strengthening primary healthcare systems offer hope for a more resilient and equitable health system.</w:t>
      </w:r>
    </w:p>
    <w:p w14:paraId="2A715892" w14:textId="77777777" w:rsidR="00851E1F" w:rsidRPr="00466A33" w:rsidRDefault="0077304D" w:rsidP="00D26B6C">
      <w:pPr>
        <w:spacing w:line="360" w:lineRule="auto"/>
        <w:rPr>
          <w:rFonts w:ascii="Times New Roman" w:hAnsi="Times New Roman" w:cs="Times New Roman"/>
          <w:sz w:val="24"/>
          <w:szCs w:val="24"/>
        </w:rPr>
      </w:pPr>
      <w:r w:rsidRPr="00466A33">
        <w:rPr>
          <w:rFonts w:ascii="Times New Roman" w:hAnsi="Times New Roman" w:cs="Times New Roman"/>
          <w:sz w:val="24"/>
          <w:szCs w:val="24"/>
        </w:rPr>
        <w:t>This study seeks to examine the challenges and prospects of health system and service management in Nigeria. By analyzing the barriers to effective service delivery and exploring potential solutions, the research aims to provide insights into strategies for achieving sustainable improvements in healthcare access, quality, and efficiency. The study will also assess the role of government policies, private sector participation, and technological innovations in shaping the future of Nigeria’s health system. Ultimately, this research underscores the importance of addressing systemic challenges to unlock the full potential of Nigeria’s health sector and improve health outcomes for its population.</w:t>
      </w:r>
    </w:p>
    <w:p w14:paraId="4239AEA4" w14:textId="0AFD4242" w:rsidR="00851E1F" w:rsidRPr="00466A33" w:rsidRDefault="00D26B6C" w:rsidP="00D26B6C">
      <w:pPr>
        <w:spacing w:line="360" w:lineRule="auto"/>
        <w:rPr>
          <w:rFonts w:ascii="Times New Roman" w:hAnsi="Times New Roman" w:cs="Times New Roman"/>
          <w:b/>
          <w:bCs/>
          <w:sz w:val="24"/>
          <w:szCs w:val="24"/>
        </w:rPr>
      </w:pPr>
      <w:r w:rsidRPr="00466A33">
        <w:rPr>
          <w:rFonts w:ascii="Times New Roman" w:hAnsi="Times New Roman" w:cs="Times New Roman"/>
          <w:b/>
          <w:bCs/>
          <w:sz w:val="24"/>
          <w:szCs w:val="24"/>
        </w:rPr>
        <w:t>STATEMENT OF THE PROBLEM</w:t>
      </w:r>
    </w:p>
    <w:p w14:paraId="39EDAA9C" w14:textId="738167AC" w:rsidR="00851E1F" w:rsidRPr="00466A33" w:rsidRDefault="00851E1F" w:rsidP="00D26B6C">
      <w:pPr>
        <w:spacing w:line="360" w:lineRule="auto"/>
        <w:rPr>
          <w:rFonts w:ascii="Times New Roman" w:hAnsi="Times New Roman" w:cs="Times New Roman"/>
          <w:sz w:val="24"/>
          <w:szCs w:val="24"/>
        </w:rPr>
      </w:pPr>
      <w:r w:rsidRPr="00466A33">
        <w:rPr>
          <w:rFonts w:ascii="Times New Roman" w:hAnsi="Times New Roman" w:cs="Times New Roman"/>
          <w:sz w:val="24"/>
          <w:szCs w:val="24"/>
        </w:rPr>
        <w:t>The Nigerian health system faces profound challenges that have significantly hindered its ability to provide equitable, accessible, and quality healthcare services. Despite being the largest economy in Africa and home to a rapidly growing population of over 200 million people, Nigeria continues to grapple with poor health outcomes. The country records some of the highest maternal and infant mortality rates globally, a low life expectancy, and a high prevalence of both communicable and non-communicable diseases. These alarming statistics underscore systemic inefficiencies in health system management and service delivery.</w:t>
      </w:r>
    </w:p>
    <w:p w14:paraId="214C9064" w14:textId="77777777" w:rsidR="00851E1F" w:rsidRPr="00466A33" w:rsidRDefault="00851E1F" w:rsidP="00D26B6C">
      <w:pPr>
        <w:spacing w:line="360" w:lineRule="auto"/>
        <w:rPr>
          <w:rFonts w:ascii="Times New Roman" w:hAnsi="Times New Roman" w:cs="Times New Roman"/>
          <w:sz w:val="24"/>
          <w:szCs w:val="24"/>
        </w:rPr>
      </w:pPr>
      <w:r w:rsidRPr="00466A33">
        <w:rPr>
          <w:rFonts w:ascii="Times New Roman" w:hAnsi="Times New Roman" w:cs="Times New Roman"/>
          <w:sz w:val="24"/>
          <w:szCs w:val="24"/>
        </w:rPr>
        <w:t xml:space="preserve">Key issues plaguing the health system include chronic underfunding, which has resulted in inadequate infrastructure, insufficient medical supplies, and a lack of skilled healthcare personnel. The situation is further exacerbated by the inequitable distribution of resources, with rural and underserved areas experiencing acute shortages of healthcare facilities and professionals. Additionally, the overreliance on out-of-pocket payments for healthcare services </w:t>
      </w:r>
      <w:r w:rsidRPr="00466A33">
        <w:rPr>
          <w:rFonts w:ascii="Times New Roman" w:hAnsi="Times New Roman" w:cs="Times New Roman"/>
          <w:sz w:val="24"/>
          <w:szCs w:val="24"/>
        </w:rPr>
        <w:lastRenderedPageBreak/>
        <w:t>has created significant financial barriers for many Nigerians, particularly those in low-income households, further limiting access to essential care.</w:t>
      </w:r>
    </w:p>
    <w:p w14:paraId="2F4A6959" w14:textId="3A2E13AB" w:rsidR="00851E1F" w:rsidRPr="00466A33" w:rsidRDefault="00851E1F" w:rsidP="00D26B6C">
      <w:pPr>
        <w:spacing w:line="360" w:lineRule="auto"/>
        <w:rPr>
          <w:rFonts w:ascii="Times New Roman" w:hAnsi="Times New Roman" w:cs="Times New Roman"/>
          <w:sz w:val="24"/>
          <w:szCs w:val="24"/>
        </w:rPr>
      </w:pPr>
      <w:r w:rsidRPr="00466A33">
        <w:rPr>
          <w:rFonts w:ascii="Times New Roman" w:hAnsi="Times New Roman" w:cs="Times New Roman"/>
          <w:sz w:val="24"/>
          <w:szCs w:val="24"/>
        </w:rPr>
        <w:t xml:space="preserve">Poor coordination among the three tiers of the healthcare system—primary, secondary, and tertiary—has also contributed to inefficiencies and service delivery gaps. Corruption, weak policy implementation, and the brain drain of healthcare professionals to more developed countries have further compounded these challenges. The COVID-19 pandemic </w:t>
      </w:r>
      <w:r w:rsidR="001673E5" w:rsidRPr="00466A33">
        <w:rPr>
          <w:rFonts w:ascii="Times New Roman" w:hAnsi="Times New Roman" w:cs="Times New Roman"/>
          <w:sz w:val="24"/>
          <w:szCs w:val="24"/>
        </w:rPr>
        <w:t>also</w:t>
      </w:r>
      <w:r w:rsidRPr="00466A33">
        <w:rPr>
          <w:rFonts w:ascii="Times New Roman" w:hAnsi="Times New Roman" w:cs="Times New Roman"/>
          <w:sz w:val="24"/>
          <w:szCs w:val="24"/>
        </w:rPr>
        <w:t xml:space="preserve"> highlighted these vulnerabilities, exposing the fragility of Nigeria’s health system and the urgent need for reform.</w:t>
      </w:r>
    </w:p>
    <w:p w14:paraId="3E7A4CBA" w14:textId="77777777" w:rsidR="00851E1F" w:rsidRPr="00466A33" w:rsidRDefault="00851E1F" w:rsidP="00D26B6C">
      <w:pPr>
        <w:spacing w:line="360" w:lineRule="auto"/>
        <w:rPr>
          <w:rFonts w:ascii="Times New Roman" w:hAnsi="Times New Roman" w:cs="Times New Roman"/>
          <w:sz w:val="24"/>
          <w:szCs w:val="24"/>
        </w:rPr>
      </w:pPr>
      <w:r w:rsidRPr="00466A33">
        <w:rPr>
          <w:rFonts w:ascii="Times New Roman" w:hAnsi="Times New Roman" w:cs="Times New Roman"/>
          <w:sz w:val="24"/>
          <w:szCs w:val="24"/>
        </w:rPr>
        <w:t>Despite these challenges, there are promising opportunities for improvement. Technological innovations such as telemedicine, increased advocacy for universal health coverage (UHC), and the potential for enhanced public-private partnerships present avenues for addressing systemic issues. However, realizing these prospects requires strategic planning, strong political will, and effective policy implementation.</w:t>
      </w:r>
    </w:p>
    <w:p w14:paraId="0ED04238" w14:textId="77777777" w:rsidR="00851E1F" w:rsidRPr="00466A33" w:rsidRDefault="00851E1F" w:rsidP="00D26B6C">
      <w:pPr>
        <w:spacing w:line="360" w:lineRule="auto"/>
        <w:rPr>
          <w:rFonts w:ascii="Times New Roman" w:hAnsi="Times New Roman" w:cs="Times New Roman"/>
          <w:sz w:val="24"/>
          <w:szCs w:val="24"/>
        </w:rPr>
      </w:pPr>
      <w:r w:rsidRPr="00466A33">
        <w:rPr>
          <w:rFonts w:ascii="Times New Roman" w:hAnsi="Times New Roman" w:cs="Times New Roman"/>
          <w:sz w:val="24"/>
          <w:szCs w:val="24"/>
        </w:rPr>
        <w:t>This study seeks to address these critical issues by investigating the challenges facing Nigeria’s health system and exploring the prospects for improvement. By identifying the root causes of inefficiencies and highlighting potential solutions, this research aims to provide actionable recommendations to strengthen healthcare service management and improve health outcomes in Nigeria</w:t>
      </w:r>
    </w:p>
    <w:p w14:paraId="205CEF3F" w14:textId="2846BEAC" w:rsidR="00632F75" w:rsidRPr="00466A33" w:rsidRDefault="00D26B6C" w:rsidP="00632F75">
      <w:pPr>
        <w:rPr>
          <w:rFonts w:ascii="Times New Roman" w:hAnsi="Times New Roman" w:cs="Times New Roman"/>
          <w:b/>
          <w:bCs/>
          <w:sz w:val="24"/>
          <w:szCs w:val="24"/>
        </w:rPr>
      </w:pPr>
      <w:r w:rsidRPr="00466A33">
        <w:rPr>
          <w:rFonts w:ascii="Times New Roman" w:hAnsi="Times New Roman" w:cs="Times New Roman"/>
          <w:b/>
          <w:bCs/>
          <w:sz w:val="24"/>
          <w:szCs w:val="24"/>
        </w:rPr>
        <w:t>CONCEPT OF HEALTH SYSTEMS AND SERVICE MANAGEMENT</w:t>
      </w:r>
    </w:p>
    <w:p w14:paraId="16D9438E" w14:textId="77777777" w:rsidR="00632F75" w:rsidRPr="00466A33" w:rsidRDefault="00632F75" w:rsidP="00D26B6C">
      <w:pPr>
        <w:spacing w:line="360" w:lineRule="auto"/>
        <w:rPr>
          <w:rFonts w:ascii="Times New Roman" w:hAnsi="Times New Roman" w:cs="Times New Roman"/>
          <w:sz w:val="24"/>
          <w:szCs w:val="24"/>
        </w:rPr>
      </w:pPr>
      <w:r w:rsidRPr="00466A33">
        <w:rPr>
          <w:rFonts w:ascii="Times New Roman" w:hAnsi="Times New Roman" w:cs="Times New Roman"/>
          <w:sz w:val="24"/>
          <w:szCs w:val="24"/>
        </w:rPr>
        <w:t>Several studies have investigated the challenges and opportunities in Nigeria’s health system. For instance, Okeke et al. (2020) highlighted the critical impact of underfunding on primary healthcare delivery, while Adebayo and Olayemi (2019) emphasized the role of community participation in improving health outcomes. Additionally, research by Oladele (2021) demonstrated the potential of digital health tools in bridging urban-rural healthcare disparities.</w:t>
      </w:r>
    </w:p>
    <w:p w14:paraId="28016DC9" w14:textId="77777777" w:rsidR="00632F75" w:rsidRPr="00466A33" w:rsidRDefault="00632F75" w:rsidP="00632F75">
      <w:pPr>
        <w:rPr>
          <w:rFonts w:ascii="Times New Roman" w:hAnsi="Times New Roman" w:cs="Times New Roman"/>
          <w:sz w:val="24"/>
          <w:szCs w:val="24"/>
        </w:rPr>
      </w:pPr>
    </w:p>
    <w:p w14:paraId="59DD91A2" w14:textId="46077F6D" w:rsidR="00632F75" w:rsidRPr="00466A33" w:rsidRDefault="00632F75" w:rsidP="00632F75">
      <w:pPr>
        <w:rPr>
          <w:rFonts w:ascii="Times New Roman" w:hAnsi="Times New Roman" w:cs="Times New Roman"/>
          <w:sz w:val="24"/>
          <w:szCs w:val="24"/>
        </w:rPr>
      </w:pPr>
      <w:r w:rsidRPr="00466A33">
        <w:rPr>
          <w:rFonts w:ascii="Times New Roman" w:hAnsi="Times New Roman" w:cs="Times New Roman"/>
          <w:sz w:val="24"/>
          <w:szCs w:val="24"/>
        </w:rPr>
        <w:t xml:space="preserve">A health system refers to the organizations, people, and actions whose primary intent is to promote, restore, or maintain health. According to the World Health Organization (WHO), a health system comprises six building blocks: service delivery, health workforce, information systems, access to essential medicines, financing, and leadership/governance. Effective health </w:t>
      </w:r>
      <w:r w:rsidRPr="00466A33">
        <w:rPr>
          <w:rFonts w:ascii="Times New Roman" w:hAnsi="Times New Roman" w:cs="Times New Roman"/>
          <w:sz w:val="24"/>
          <w:szCs w:val="24"/>
        </w:rPr>
        <w:lastRenderedPageBreak/>
        <w:t>service management entails planning, organizing, directing, and controlling resources to achieve health system goals, such as equitable access to quality care and improved health outcomes.</w:t>
      </w:r>
    </w:p>
    <w:p w14:paraId="4DCC40F0" w14:textId="77777777" w:rsidR="00632F75" w:rsidRPr="00466A33" w:rsidRDefault="00632F75" w:rsidP="00632F75">
      <w:pPr>
        <w:rPr>
          <w:rFonts w:ascii="Times New Roman" w:hAnsi="Times New Roman" w:cs="Times New Roman"/>
          <w:sz w:val="24"/>
          <w:szCs w:val="24"/>
        </w:rPr>
      </w:pPr>
      <w:r w:rsidRPr="00466A33">
        <w:rPr>
          <w:rFonts w:ascii="Times New Roman" w:hAnsi="Times New Roman" w:cs="Times New Roman"/>
          <w:sz w:val="24"/>
          <w:szCs w:val="24"/>
        </w:rPr>
        <w:t>In Nigeria, the health system operates at three tiers: primary, secondary, and tertiary levels. Primary healthcare centers focus on preventive and basic curative services. Secondary healthcare facilities, such as general hospitals, provide specialized services, while tertiary hospitals deliver advanced medical care and serve as referral centers. Effective management at these levels requires coordination, funding, human resources, and efficient policy implementation.</w:t>
      </w:r>
    </w:p>
    <w:p w14:paraId="2FE4044A" w14:textId="77777777" w:rsidR="00632F75" w:rsidRPr="00466A33" w:rsidRDefault="00632F75" w:rsidP="00632F75">
      <w:pPr>
        <w:rPr>
          <w:rFonts w:ascii="Times New Roman" w:hAnsi="Times New Roman" w:cs="Times New Roman"/>
          <w:sz w:val="24"/>
          <w:szCs w:val="24"/>
        </w:rPr>
      </w:pPr>
    </w:p>
    <w:p w14:paraId="59856133" w14:textId="653DAF5D" w:rsidR="00632F75" w:rsidRPr="00466A33" w:rsidRDefault="00D26B6C" w:rsidP="00632F75">
      <w:pPr>
        <w:rPr>
          <w:rFonts w:ascii="Times New Roman" w:hAnsi="Times New Roman" w:cs="Times New Roman"/>
          <w:b/>
          <w:bCs/>
          <w:sz w:val="24"/>
          <w:szCs w:val="24"/>
        </w:rPr>
      </w:pPr>
      <w:r w:rsidRPr="00466A33">
        <w:rPr>
          <w:rFonts w:ascii="Times New Roman" w:hAnsi="Times New Roman" w:cs="Times New Roman"/>
          <w:b/>
          <w:bCs/>
          <w:sz w:val="24"/>
          <w:szCs w:val="24"/>
        </w:rPr>
        <w:t>CHALLENGES OF HEALTH SYSTEM AND SERVICE MANAGEMENT IN NIGERIA</w:t>
      </w:r>
    </w:p>
    <w:p w14:paraId="1F06C645" w14:textId="77777777" w:rsidR="00632F75" w:rsidRPr="00466A33" w:rsidRDefault="00632F75" w:rsidP="00632F75">
      <w:pPr>
        <w:rPr>
          <w:rFonts w:ascii="Times New Roman" w:hAnsi="Times New Roman" w:cs="Times New Roman"/>
          <w:sz w:val="24"/>
          <w:szCs w:val="24"/>
        </w:rPr>
      </w:pPr>
      <w:r w:rsidRPr="00466A33">
        <w:rPr>
          <w:rFonts w:ascii="Times New Roman" w:hAnsi="Times New Roman" w:cs="Times New Roman"/>
          <w:sz w:val="24"/>
          <w:szCs w:val="24"/>
        </w:rPr>
        <w:t>Despite notable efforts to improve healthcare delivery, Nigeria’s health system faces significant challenges. These challenges can be categorized into systemic, financial, human resource-related, and infrastructural issues.</w:t>
      </w:r>
    </w:p>
    <w:p w14:paraId="75DA6E63" w14:textId="1573F4E2" w:rsidR="00632F75" w:rsidRPr="00A17863" w:rsidRDefault="00D26B6C" w:rsidP="00A17863">
      <w:pPr>
        <w:pStyle w:val="ListParagraph"/>
        <w:numPr>
          <w:ilvl w:val="0"/>
          <w:numId w:val="3"/>
        </w:numPr>
        <w:rPr>
          <w:rFonts w:ascii="Times New Roman" w:hAnsi="Times New Roman" w:cs="Times New Roman"/>
          <w:b/>
          <w:bCs/>
          <w:sz w:val="24"/>
          <w:szCs w:val="24"/>
        </w:rPr>
      </w:pPr>
      <w:r w:rsidRPr="00A17863">
        <w:rPr>
          <w:rFonts w:ascii="Times New Roman" w:hAnsi="Times New Roman" w:cs="Times New Roman"/>
          <w:b/>
          <w:bCs/>
          <w:sz w:val="24"/>
          <w:szCs w:val="24"/>
        </w:rPr>
        <w:t>SYSTEMIC CHALLENGES</w:t>
      </w:r>
    </w:p>
    <w:p w14:paraId="72FDE720" w14:textId="77777777" w:rsidR="00632F75" w:rsidRPr="00466A33" w:rsidRDefault="00632F75" w:rsidP="00632F75">
      <w:pPr>
        <w:rPr>
          <w:rFonts w:ascii="Times New Roman" w:hAnsi="Times New Roman" w:cs="Times New Roman"/>
          <w:sz w:val="24"/>
          <w:szCs w:val="24"/>
        </w:rPr>
      </w:pPr>
      <w:r w:rsidRPr="00466A33">
        <w:rPr>
          <w:rFonts w:ascii="Times New Roman" w:hAnsi="Times New Roman" w:cs="Times New Roman"/>
          <w:b/>
          <w:bCs/>
          <w:sz w:val="24"/>
          <w:szCs w:val="24"/>
        </w:rPr>
        <w:t>Weak Governance and Leadership</w:t>
      </w:r>
      <w:r w:rsidRPr="00466A33">
        <w:rPr>
          <w:rFonts w:ascii="Times New Roman" w:hAnsi="Times New Roman" w:cs="Times New Roman"/>
          <w:sz w:val="24"/>
          <w:szCs w:val="24"/>
        </w:rPr>
        <w:t>: Poor leadership and governance in health system management contribute to inefficiencies, corruption, and lack of accountability. Fragmentation among federal, state, and local governments creates overlapping responsibilities and reduces policy coherence.</w:t>
      </w:r>
    </w:p>
    <w:p w14:paraId="28746E2B" w14:textId="77777777" w:rsidR="00632F75" w:rsidRPr="00466A33" w:rsidRDefault="00632F75" w:rsidP="00632F75">
      <w:pPr>
        <w:rPr>
          <w:rFonts w:ascii="Times New Roman" w:hAnsi="Times New Roman" w:cs="Times New Roman"/>
          <w:sz w:val="24"/>
          <w:szCs w:val="24"/>
        </w:rPr>
      </w:pPr>
      <w:r w:rsidRPr="00466A33">
        <w:rPr>
          <w:rFonts w:ascii="Times New Roman" w:hAnsi="Times New Roman" w:cs="Times New Roman"/>
          <w:b/>
          <w:bCs/>
          <w:sz w:val="24"/>
          <w:szCs w:val="24"/>
        </w:rPr>
        <w:t>Policy Inconsistencies:</w:t>
      </w:r>
      <w:r w:rsidRPr="00466A33">
        <w:rPr>
          <w:rFonts w:ascii="Times New Roman" w:hAnsi="Times New Roman" w:cs="Times New Roman"/>
          <w:sz w:val="24"/>
          <w:szCs w:val="24"/>
        </w:rPr>
        <w:t xml:space="preserve"> Frequent policy changes without thorough implementation hinder the effectiveness of health programs and disrupt continuity.</w:t>
      </w:r>
    </w:p>
    <w:p w14:paraId="1400B5CC" w14:textId="77777777" w:rsidR="00632F75" w:rsidRPr="00466A33" w:rsidRDefault="00632F75" w:rsidP="00632F75">
      <w:pPr>
        <w:rPr>
          <w:rFonts w:ascii="Times New Roman" w:hAnsi="Times New Roman" w:cs="Times New Roman"/>
          <w:sz w:val="24"/>
          <w:szCs w:val="24"/>
        </w:rPr>
      </w:pPr>
      <w:r w:rsidRPr="00466A33">
        <w:rPr>
          <w:rFonts w:ascii="Times New Roman" w:hAnsi="Times New Roman" w:cs="Times New Roman"/>
          <w:b/>
          <w:bCs/>
          <w:sz w:val="24"/>
          <w:szCs w:val="24"/>
        </w:rPr>
        <w:t>Limited Health Information Systems:</w:t>
      </w:r>
      <w:r w:rsidRPr="00466A33">
        <w:rPr>
          <w:rFonts w:ascii="Times New Roman" w:hAnsi="Times New Roman" w:cs="Times New Roman"/>
          <w:sz w:val="24"/>
          <w:szCs w:val="24"/>
        </w:rPr>
        <w:t xml:space="preserve"> Inadequate health data management systems impede evidence-based decision-making and monitoring of health indicators.</w:t>
      </w:r>
    </w:p>
    <w:p w14:paraId="2F676AB4" w14:textId="77777777" w:rsidR="00632F75" w:rsidRPr="00466A33" w:rsidRDefault="00632F75" w:rsidP="00632F75">
      <w:pPr>
        <w:rPr>
          <w:rFonts w:ascii="Times New Roman" w:hAnsi="Times New Roman" w:cs="Times New Roman"/>
          <w:b/>
          <w:bCs/>
          <w:sz w:val="24"/>
          <w:szCs w:val="24"/>
        </w:rPr>
      </w:pPr>
      <w:r w:rsidRPr="00466A33">
        <w:rPr>
          <w:rFonts w:ascii="Times New Roman" w:hAnsi="Times New Roman" w:cs="Times New Roman"/>
          <w:b/>
          <w:bCs/>
          <w:sz w:val="24"/>
          <w:szCs w:val="24"/>
        </w:rPr>
        <w:t>Financial Challenges</w:t>
      </w:r>
    </w:p>
    <w:p w14:paraId="06D566D2" w14:textId="34EEAC07" w:rsidR="00632F75" w:rsidRPr="00466A33" w:rsidRDefault="00632F75" w:rsidP="00632F75">
      <w:pPr>
        <w:rPr>
          <w:rFonts w:ascii="Times New Roman" w:hAnsi="Times New Roman" w:cs="Times New Roman"/>
          <w:sz w:val="24"/>
          <w:szCs w:val="24"/>
        </w:rPr>
      </w:pPr>
      <w:r w:rsidRPr="00466A33">
        <w:rPr>
          <w:rFonts w:ascii="Times New Roman" w:hAnsi="Times New Roman" w:cs="Times New Roman"/>
          <w:b/>
          <w:bCs/>
          <w:sz w:val="24"/>
          <w:szCs w:val="24"/>
        </w:rPr>
        <w:t>Inadequate Funding</w:t>
      </w:r>
      <w:r w:rsidRPr="00466A33">
        <w:rPr>
          <w:rFonts w:ascii="Times New Roman" w:hAnsi="Times New Roman" w:cs="Times New Roman"/>
          <w:sz w:val="24"/>
          <w:szCs w:val="24"/>
        </w:rPr>
        <w:t>: Nigeria’s health sector remains underfunded, with health expenditure consistently below the recommended 15% of the national budget, as stipulated by the Abuja Declaration. This has led to reliance on out-of-pocket payments, which exacerbate inequities in access.</w:t>
      </w:r>
    </w:p>
    <w:p w14:paraId="0B8170BE" w14:textId="77777777" w:rsidR="00632F75" w:rsidRPr="00466A33" w:rsidRDefault="00632F75" w:rsidP="00632F75">
      <w:pPr>
        <w:rPr>
          <w:rFonts w:ascii="Times New Roman" w:hAnsi="Times New Roman" w:cs="Times New Roman"/>
          <w:sz w:val="24"/>
          <w:szCs w:val="24"/>
        </w:rPr>
      </w:pPr>
      <w:r w:rsidRPr="00466A33">
        <w:rPr>
          <w:rFonts w:ascii="Times New Roman" w:hAnsi="Times New Roman" w:cs="Times New Roman"/>
          <w:b/>
          <w:bCs/>
          <w:sz w:val="24"/>
          <w:szCs w:val="24"/>
        </w:rPr>
        <w:t>Inefficient Resource Allocation</w:t>
      </w:r>
      <w:r w:rsidRPr="00466A33">
        <w:rPr>
          <w:rFonts w:ascii="Times New Roman" w:hAnsi="Times New Roman" w:cs="Times New Roman"/>
          <w:sz w:val="24"/>
          <w:szCs w:val="24"/>
        </w:rPr>
        <w:t>: Limited resources are often misallocated or poorly managed, leading to suboptimal outcomes.</w:t>
      </w:r>
    </w:p>
    <w:p w14:paraId="3DFF2B65" w14:textId="77777777" w:rsidR="00632F75" w:rsidRPr="00466A33" w:rsidRDefault="00632F75" w:rsidP="00632F75">
      <w:pPr>
        <w:rPr>
          <w:rFonts w:ascii="Times New Roman" w:hAnsi="Times New Roman" w:cs="Times New Roman"/>
          <w:sz w:val="24"/>
          <w:szCs w:val="24"/>
        </w:rPr>
      </w:pPr>
      <w:r w:rsidRPr="00466A33">
        <w:rPr>
          <w:rFonts w:ascii="Times New Roman" w:hAnsi="Times New Roman" w:cs="Times New Roman"/>
          <w:b/>
          <w:bCs/>
          <w:sz w:val="24"/>
          <w:szCs w:val="24"/>
        </w:rPr>
        <w:t>Dependence on Donor Funding:</w:t>
      </w:r>
      <w:r w:rsidRPr="00466A33">
        <w:rPr>
          <w:rFonts w:ascii="Times New Roman" w:hAnsi="Times New Roman" w:cs="Times New Roman"/>
          <w:sz w:val="24"/>
          <w:szCs w:val="24"/>
        </w:rPr>
        <w:t xml:space="preserve"> Over-reliance on external funding for key health programs, such as immunization, creates sustainability concerns.</w:t>
      </w:r>
    </w:p>
    <w:p w14:paraId="1B8F301B" w14:textId="77777777" w:rsidR="00D26B6C" w:rsidRDefault="00D26B6C" w:rsidP="00632F75">
      <w:pPr>
        <w:rPr>
          <w:rFonts w:ascii="Times New Roman" w:hAnsi="Times New Roman" w:cs="Times New Roman"/>
          <w:b/>
          <w:bCs/>
          <w:sz w:val="24"/>
          <w:szCs w:val="24"/>
        </w:rPr>
      </w:pPr>
    </w:p>
    <w:p w14:paraId="42C56B51" w14:textId="15A33DDC" w:rsidR="00632F75" w:rsidRPr="00A17863" w:rsidRDefault="00D26B6C" w:rsidP="00A17863">
      <w:pPr>
        <w:pStyle w:val="ListParagraph"/>
        <w:numPr>
          <w:ilvl w:val="0"/>
          <w:numId w:val="3"/>
        </w:numPr>
        <w:rPr>
          <w:rFonts w:ascii="Times New Roman" w:hAnsi="Times New Roman" w:cs="Times New Roman"/>
          <w:b/>
          <w:bCs/>
          <w:sz w:val="24"/>
          <w:szCs w:val="24"/>
        </w:rPr>
      </w:pPr>
      <w:r w:rsidRPr="00A17863">
        <w:rPr>
          <w:rFonts w:ascii="Times New Roman" w:hAnsi="Times New Roman" w:cs="Times New Roman"/>
          <w:b/>
          <w:bCs/>
          <w:sz w:val="24"/>
          <w:szCs w:val="24"/>
        </w:rPr>
        <w:t>HUMAN RESOURCE-RELATED CHALLENGES</w:t>
      </w:r>
    </w:p>
    <w:p w14:paraId="2B31B469" w14:textId="77777777" w:rsidR="00632F75" w:rsidRPr="00466A33" w:rsidRDefault="00632F75" w:rsidP="00632F75">
      <w:pPr>
        <w:rPr>
          <w:rFonts w:ascii="Times New Roman" w:hAnsi="Times New Roman" w:cs="Times New Roman"/>
          <w:sz w:val="24"/>
          <w:szCs w:val="24"/>
        </w:rPr>
      </w:pPr>
      <w:r w:rsidRPr="00466A33">
        <w:rPr>
          <w:rFonts w:ascii="Times New Roman" w:hAnsi="Times New Roman" w:cs="Times New Roman"/>
          <w:b/>
          <w:bCs/>
          <w:sz w:val="24"/>
          <w:szCs w:val="24"/>
        </w:rPr>
        <w:t>Shortage of Skilled Workforce:</w:t>
      </w:r>
      <w:r w:rsidRPr="00466A33">
        <w:rPr>
          <w:rFonts w:ascii="Times New Roman" w:hAnsi="Times New Roman" w:cs="Times New Roman"/>
          <w:sz w:val="24"/>
          <w:szCs w:val="24"/>
        </w:rPr>
        <w:t xml:space="preserve"> There is a critical shortage of healthcare professionals, including doctors, nurses, and midwives, due to inadequate training, brain drain, and retirement.</w:t>
      </w:r>
    </w:p>
    <w:p w14:paraId="16671AB8" w14:textId="77777777" w:rsidR="00632F75" w:rsidRPr="00466A33" w:rsidRDefault="00632F75" w:rsidP="00632F75">
      <w:pPr>
        <w:rPr>
          <w:rFonts w:ascii="Times New Roman" w:hAnsi="Times New Roman" w:cs="Times New Roman"/>
          <w:sz w:val="24"/>
          <w:szCs w:val="24"/>
        </w:rPr>
      </w:pPr>
      <w:r w:rsidRPr="00466A33">
        <w:rPr>
          <w:rFonts w:ascii="Times New Roman" w:hAnsi="Times New Roman" w:cs="Times New Roman"/>
          <w:b/>
          <w:bCs/>
          <w:sz w:val="24"/>
          <w:szCs w:val="24"/>
        </w:rPr>
        <w:lastRenderedPageBreak/>
        <w:t>Poor Working Conditions:</w:t>
      </w:r>
      <w:r w:rsidRPr="00466A33">
        <w:rPr>
          <w:rFonts w:ascii="Times New Roman" w:hAnsi="Times New Roman" w:cs="Times New Roman"/>
          <w:sz w:val="24"/>
          <w:szCs w:val="24"/>
        </w:rPr>
        <w:t xml:space="preserve"> Low wages, lack of incentives, and inadequate facilities contribute to poor morale and frequent industrial actions by health workers.</w:t>
      </w:r>
    </w:p>
    <w:p w14:paraId="0FD3817D" w14:textId="77777777" w:rsidR="00632F75" w:rsidRPr="00466A33" w:rsidRDefault="00632F75" w:rsidP="00632F75">
      <w:pPr>
        <w:rPr>
          <w:rFonts w:ascii="Times New Roman" w:hAnsi="Times New Roman" w:cs="Times New Roman"/>
          <w:sz w:val="24"/>
          <w:szCs w:val="24"/>
        </w:rPr>
      </w:pPr>
      <w:r w:rsidRPr="00466A33">
        <w:rPr>
          <w:rFonts w:ascii="Times New Roman" w:hAnsi="Times New Roman" w:cs="Times New Roman"/>
          <w:b/>
          <w:bCs/>
          <w:sz w:val="24"/>
          <w:szCs w:val="24"/>
        </w:rPr>
        <w:t>Maldistribution of Personnel:</w:t>
      </w:r>
      <w:r w:rsidRPr="00466A33">
        <w:rPr>
          <w:rFonts w:ascii="Times New Roman" w:hAnsi="Times New Roman" w:cs="Times New Roman"/>
          <w:sz w:val="24"/>
          <w:szCs w:val="24"/>
        </w:rPr>
        <w:t xml:space="preserve"> A disproportionate concentration of health workers in urban areas leaves rural communities underserved.</w:t>
      </w:r>
    </w:p>
    <w:p w14:paraId="728E7162" w14:textId="3D0D9816" w:rsidR="00632F75" w:rsidRPr="00A17863" w:rsidRDefault="00D26B6C" w:rsidP="00A17863">
      <w:pPr>
        <w:pStyle w:val="ListParagraph"/>
        <w:numPr>
          <w:ilvl w:val="0"/>
          <w:numId w:val="3"/>
        </w:numPr>
        <w:rPr>
          <w:rFonts w:ascii="Times New Roman" w:hAnsi="Times New Roman" w:cs="Times New Roman"/>
          <w:b/>
          <w:bCs/>
          <w:sz w:val="24"/>
          <w:szCs w:val="24"/>
        </w:rPr>
      </w:pPr>
      <w:r w:rsidRPr="00A17863">
        <w:rPr>
          <w:rFonts w:ascii="Times New Roman" w:hAnsi="Times New Roman" w:cs="Times New Roman"/>
          <w:b/>
          <w:bCs/>
          <w:sz w:val="24"/>
          <w:szCs w:val="24"/>
        </w:rPr>
        <w:t>INFRASTRUCTURAL CHALLENGES</w:t>
      </w:r>
    </w:p>
    <w:p w14:paraId="79BD24E9" w14:textId="77777777" w:rsidR="00632F75" w:rsidRPr="00466A33" w:rsidRDefault="00632F75" w:rsidP="00632F75">
      <w:pPr>
        <w:rPr>
          <w:rFonts w:ascii="Times New Roman" w:hAnsi="Times New Roman" w:cs="Times New Roman"/>
          <w:sz w:val="24"/>
          <w:szCs w:val="24"/>
        </w:rPr>
      </w:pPr>
      <w:r w:rsidRPr="00466A33">
        <w:rPr>
          <w:rFonts w:ascii="Times New Roman" w:hAnsi="Times New Roman" w:cs="Times New Roman"/>
          <w:b/>
          <w:bCs/>
          <w:sz w:val="24"/>
          <w:szCs w:val="24"/>
        </w:rPr>
        <w:t>Dilapidated Facilities</w:t>
      </w:r>
      <w:r w:rsidRPr="00466A33">
        <w:rPr>
          <w:rFonts w:ascii="Times New Roman" w:hAnsi="Times New Roman" w:cs="Times New Roman"/>
          <w:sz w:val="24"/>
          <w:szCs w:val="24"/>
        </w:rPr>
        <w:t>: Many healthcare facilities, particularly in rural areas, lack basic infrastructure and equipment.</w:t>
      </w:r>
    </w:p>
    <w:p w14:paraId="2D3B7E72" w14:textId="77777777" w:rsidR="00632F75" w:rsidRPr="00466A33" w:rsidRDefault="00632F75" w:rsidP="00632F75">
      <w:pPr>
        <w:rPr>
          <w:rFonts w:ascii="Times New Roman" w:hAnsi="Times New Roman" w:cs="Times New Roman"/>
          <w:sz w:val="24"/>
          <w:szCs w:val="24"/>
        </w:rPr>
      </w:pPr>
      <w:r w:rsidRPr="00466A33">
        <w:rPr>
          <w:rFonts w:ascii="Times New Roman" w:hAnsi="Times New Roman" w:cs="Times New Roman"/>
          <w:b/>
          <w:bCs/>
          <w:sz w:val="24"/>
          <w:szCs w:val="24"/>
        </w:rPr>
        <w:t>Limited Access to Essential Medicines:</w:t>
      </w:r>
      <w:r w:rsidRPr="00466A33">
        <w:rPr>
          <w:rFonts w:ascii="Times New Roman" w:hAnsi="Times New Roman" w:cs="Times New Roman"/>
          <w:sz w:val="24"/>
          <w:szCs w:val="24"/>
        </w:rPr>
        <w:t xml:space="preserve"> Poor supply chain management and weak procurement systems lead to frequent stockouts of essential drugs.</w:t>
      </w:r>
    </w:p>
    <w:p w14:paraId="55DF0ACC" w14:textId="77777777" w:rsidR="00632F75" w:rsidRPr="00466A33" w:rsidRDefault="00632F75" w:rsidP="00632F75">
      <w:pPr>
        <w:rPr>
          <w:rFonts w:ascii="Times New Roman" w:hAnsi="Times New Roman" w:cs="Times New Roman"/>
          <w:sz w:val="24"/>
          <w:szCs w:val="24"/>
        </w:rPr>
      </w:pPr>
      <w:r w:rsidRPr="00466A33">
        <w:rPr>
          <w:rFonts w:ascii="Times New Roman" w:hAnsi="Times New Roman" w:cs="Times New Roman"/>
          <w:b/>
          <w:bCs/>
          <w:sz w:val="24"/>
          <w:szCs w:val="24"/>
        </w:rPr>
        <w:t>Inadequate Transportation and Technology:</w:t>
      </w:r>
      <w:r w:rsidRPr="00466A33">
        <w:rPr>
          <w:rFonts w:ascii="Times New Roman" w:hAnsi="Times New Roman" w:cs="Times New Roman"/>
          <w:sz w:val="24"/>
          <w:szCs w:val="24"/>
        </w:rPr>
        <w:t xml:space="preserve"> Weak transportation systems and limited adoption of modern medical technologies hinder effective service delivery.</w:t>
      </w:r>
    </w:p>
    <w:p w14:paraId="3337706C" w14:textId="77777777" w:rsidR="004A62B6" w:rsidRPr="00466A33" w:rsidRDefault="004A62B6" w:rsidP="00632F75">
      <w:pPr>
        <w:rPr>
          <w:rFonts w:ascii="Times New Roman" w:hAnsi="Times New Roman" w:cs="Times New Roman"/>
          <w:sz w:val="24"/>
          <w:szCs w:val="24"/>
        </w:rPr>
      </w:pPr>
    </w:p>
    <w:p w14:paraId="7868544D" w14:textId="770621C1" w:rsidR="00632F75" w:rsidRPr="00466A33" w:rsidRDefault="004A62B6" w:rsidP="00632F75">
      <w:pPr>
        <w:rPr>
          <w:rFonts w:ascii="Times New Roman" w:hAnsi="Times New Roman" w:cs="Times New Roman"/>
          <w:b/>
          <w:bCs/>
          <w:sz w:val="24"/>
          <w:szCs w:val="24"/>
        </w:rPr>
      </w:pPr>
      <w:r w:rsidRPr="00466A33">
        <w:rPr>
          <w:rFonts w:ascii="Times New Roman" w:hAnsi="Times New Roman" w:cs="Times New Roman"/>
          <w:b/>
          <w:bCs/>
          <w:sz w:val="24"/>
          <w:szCs w:val="24"/>
        </w:rPr>
        <w:t>PROSPECTS OF HEALTH SYSTEM AND SERVICE MANAGEMENT IN NIGERIA</w:t>
      </w:r>
    </w:p>
    <w:p w14:paraId="503FEA5C" w14:textId="77777777" w:rsidR="00632F75" w:rsidRPr="00466A33" w:rsidRDefault="00632F75" w:rsidP="00632F75">
      <w:pPr>
        <w:rPr>
          <w:rFonts w:ascii="Times New Roman" w:hAnsi="Times New Roman" w:cs="Times New Roman"/>
          <w:sz w:val="24"/>
          <w:szCs w:val="24"/>
        </w:rPr>
      </w:pPr>
      <w:r w:rsidRPr="00466A33">
        <w:rPr>
          <w:rFonts w:ascii="Times New Roman" w:hAnsi="Times New Roman" w:cs="Times New Roman"/>
          <w:sz w:val="24"/>
          <w:szCs w:val="24"/>
        </w:rPr>
        <w:t>Despite these challenges, opportunities exist to improve health system management in Nigeria. These prospects include government reforms, technological advancements, partnerships, and community engagement.</w:t>
      </w:r>
    </w:p>
    <w:p w14:paraId="30E6A181" w14:textId="22DED930" w:rsidR="00632F75" w:rsidRPr="00A17863" w:rsidRDefault="00D26B6C" w:rsidP="00A17863">
      <w:pPr>
        <w:pStyle w:val="ListParagraph"/>
        <w:numPr>
          <w:ilvl w:val="0"/>
          <w:numId w:val="3"/>
        </w:numPr>
        <w:rPr>
          <w:rFonts w:ascii="Times New Roman" w:hAnsi="Times New Roman" w:cs="Times New Roman"/>
          <w:b/>
          <w:bCs/>
          <w:sz w:val="24"/>
          <w:szCs w:val="24"/>
        </w:rPr>
      </w:pPr>
      <w:r w:rsidRPr="00A17863">
        <w:rPr>
          <w:rFonts w:ascii="Times New Roman" w:hAnsi="Times New Roman" w:cs="Times New Roman"/>
          <w:b/>
          <w:bCs/>
          <w:sz w:val="24"/>
          <w:szCs w:val="24"/>
        </w:rPr>
        <w:t>GOVERNMENT REFORMS AND POLICIES</w:t>
      </w:r>
    </w:p>
    <w:p w14:paraId="0253AFF6" w14:textId="3927CCB2" w:rsidR="00632F75" w:rsidRPr="00466A33" w:rsidRDefault="00632F75" w:rsidP="00632F75">
      <w:pPr>
        <w:rPr>
          <w:rFonts w:ascii="Times New Roman" w:hAnsi="Times New Roman" w:cs="Times New Roman"/>
          <w:sz w:val="24"/>
          <w:szCs w:val="24"/>
        </w:rPr>
      </w:pPr>
      <w:r w:rsidRPr="00466A33">
        <w:rPr>
          <w:rFonts w:ascii="Times New Roman" w:hAnsi="Times New Roman" w:cs="Times New Roman"/>
          <w:b/>
          <w:bCs/>
          <w:sz w:val="24"/>
          <w:szCs w:val="24"/>
        </w:rPr>
        <w:t>Universal Health Coverage (UHC):</w:t>
      </w:r>
      <w:r w:rsidRPr="00466A33">
        <w:rPr>
          <w:rFonts w:ascii="Times New Roman" w:hAnsi="Times New Roman" w:cs="Times New Roman"/>
          <w:sz w:val="24"/>
          <w:szCs w:val="24"/>
        </w:rPr>
        <w:t xml:space="preserve"> Nigeria’s commitment to UHC provides a framework for equitable access to healthcare through mechanisms such as the National Health Insurance Scheme (NHIS).</w:t>
      </w:r>
    </w:p>
    <w:p w14:paraId="015F6AB6" w14:textId="46E4A55A" w:rsidR="00632F75" w:rsidRPr="00466A33" w:rsidRDefault="00632F75" w:rsidP="00632F75">
      <w:pPr>
        <w:rPr>
          <w:rFonts w:ascii="Times New Roman" w:hAnsi="Times New Roman" w:cs="Times New Roman"/>
          <w:sz w:val="24"/>
          <w:szCs w:val="24"/>
        </w:rPr>
      </w:pPr>
      <w:r w:rsidRPr="00466A33">
        <w:rPr>
          <w:rFonts w:ascii="Times New Roman" w:hAnsi="Times New Roman" w:cs="Times New Roman"/>
          <w:b/>
          <w:bCs/>
          <w:sz w:val="24"/>
          <w:szCs w:val="24"/>
        </w:rPr>
        <w:t>Basic Health Care Provision Fund (BHCPF):</w:t>
      </w:r>
      <w:r w:rsidRPr="00466A33">
        <w:rPr>
          <w:rFonts w:ascii="Times New Roman" w:hAnsi="Times New Roman" w:cs="Times New Roman"/>
          <w:sz w:val="24"/>
          <w:szCs w:val="24"/>
        </w:rPr>
        <w:t xml:space="preserve"> This initiative seeks to improve funding for primary healthcare and reduce out-of-pocket payments.</w:t>
      </w:r>
      <w:r w:rsidR="004A62B6" w:rsidRPr="00466A33">
        <w:rPr>
          <w:rFonts w:ascii="Times New Roman" w:hAnsi="Times New Roman" w:cs="Times New Roman"/>
          <w:sz w:val="24"/>
          <w:szCs w:val="24"/>
        </w:rPr>
        <w:t xml:space="preserve"> </w:t>
      </w:r>
    </w:p>
    <w:p w14:paraId="0388FF5C" w14:textId="77777777" w:rsidR="00632F75" w:rsidRPr="00466A33" w:rsidRDefault="00632F75" w:rsidP="00632F75">
      <w:pPr>
        <w:rPr>
          <w:rFonts w:ascii="Times New Roman" w:hAnsi="Times New Roman" w:cs="Times New Roman"/>
          <w:sz w:val="24"/>
          <w:szCs w:val="24"/>
        </w:rPr>
      </w:pPr>
      <w:r w:rsidRPr="00466A33">
        <w:rPr>
          <w:rFonts w:ascii="Times New Roman" w:hAnsi="Times New Roman" w:cs="Times New Roman"/>
          <w:b/>
          <w:bCs/>
          <w:sz w:val="24"/>
          <w:szCs w:val="24"/>
        </w:rPr>
        <w:t>Decentralization of Health Services:</w:t>
      </w:r>
      <w:r w:rsidRPr="00466A33">
        <w:rPr>
          <w:rFonts w:ascii="Times New Roman" w:hAnsi="Times New Roman" w:cs="Times New Roman"/>
          <w:sz w:val="24"/>
          <w:szCs w:val="24"/>
        </w:rPr>
        <w:t xml:space="preserve"> Strengthening the role of local governments in managing primary healthcare could improve service delivery and accountability.</w:t>
      </w:r>
    </w:p>
    <w:p w14:paraId="03169471" w14:textId="77777777" w:rsidR="00D26B6C" w:rsidRDefault="00D26B6C" w:rsidP="00632F75">
      <w:pPr>
        <w:rPr>
          <w:rFonts w:ascii="Times New Roman" w:hAnsi="Times New Roman" w:cs="Times New Roman"/>
          <w:b/>
          <w:bCs/>
          <w:sz w:val="24"/>
          <w:szCs w:val="24"/>
        </w:rPr>
      </w:pPr>
    </w:p>
    <w:p w14:paraId="39B92777" w14:textId="3D2D049B" w:rsidR="00632F75" w:rsidRPr="00A17863" w:rsidRDefault="00D26B6C" w:rsidP="00A17863">
      <w:pPr>
        <w:pStyle w:val="ListParagraph"/>
        <w:numPr>
          <w:ilvl w:val="0"/>
          <w:numId w:val="3"/>
        </w:numPr>
        <w:rPr>
          <w:rFonts w:ascii="Times New Roman" w:hAnsi="Times New Roman" w:cs="Times New Roman"/>
          <w:b/>
          <w:bCs/>
          <w:sz w:val="24"/>
          <w:szCs w:val="24"/>
        </w:rPr>
      </w:pPr>
      <w:r w:rsidRPr="00A17863">
        <w:rPr>
          <w:rFonts w:ascii="Times New Roman" w:hAnsi="Times New Roman" w:cs="Times New Roman"/>
          <w:b/>
          <w:bCs/>
          <w:sz w:val="24"/>
          <w:szCs w:val="24"/>
        </w:rPr>
        <w:t>PATHWAY TO IMPROVING HEALTHCARE SERVICES DELIVERY</w:t>
      </w:r>
    </w:p>
    <w:p w14:paraId="0F2BDF2B" w14:textId="77777777" w:rsidR="00632F75" w:rsidRPr="00A17863" w:rsidRDefault="00632F75" w:rsidP="00A17863">
      <w:pPr>
        <w:rPr>
          <w:rFonts w:ascii="Times New Roman" w:hAnsi="Times New Roman" w:cs="Times New Roman"/>
          <w:b/>
          <w:bCs/>
          <w:sz w:val="24"/>
          <w:szCs w:val="24"/>
        </w:rPr>
      </w:pPr>
      <w:r w:rsidRPr="00A17863">
        <w:rPr>
          <w:rFonts w:ascii="Times New Roman" w:hAnsi="Times New Roman" w:cs="Times New Roman"/>
          <w:b/>
          <w:bCs/>
          <w:sz w:val="24"/>
          <w:szCs w:val="24"/>
        </w:rPr>
        <w:t>Technological Advancements</w:t>
      </w:r>
    </w:p>
    <w:p w14:paraId="77642F92" w14:textId="77777777" w:rsidR="00632F75" w:rsidRPr="00466A33" w:rsidRDefault="00632F75" w:rsidP="00632F75">
      <w:pPr>
        <w:rPr>
          <w:rFonts w:ascii="Times New Roman" w:hAnsi="Times New Roman" w:cs="Times New Roman"/>
          <w:sz w:val="24"/>
          <w:szCs w:val="24"/>
        </w:rPr>
      </w:pPr>
      <w:r w:rsidRPr="00466A33">
        <w:rPr>
          <w:rFonts w:ascii="Times New Roman" w:hAnsi="Times New Roman" w:cs="Times New Roman"/>
          <w:sz w:val="24"/>
          <w:szCs w:val="24"/>
        </w:rPr>
        <w:t>Digital Health Solutions: The adoption of electronic health records, telemedicine, and mobile health platforms can enhance service delivery and access in remote areas.</w:t>
      </w:r>
    </w:p>
    <w:p w14:paraId="65D7CA7C" w14:textId="71010E86" w:rsidR="00632F75" w:rsidRDefault="00632F75" w:rsidP="00632F75">
      <w:pPr>
        <w:rPr>
          <w:rFonts w:ascii="Times New Roman" w:hAnsi="Times New Roman" w:cs="Times New Roman"/>
          <w:sz w:val="24"/>
          <w:szCs w:val="24"/>
        </w:rPr>
      </w:pPr>
      <w:r w:rsidRPr="00466A33">
        <w:rPr>
          <w:rFonts w:ascii="Times New Roman" w:hAnsi="Times New Roman" w:cs="Times New Roman"/>
          <w:sz w:val="24"/>
          <w:szCs w:val="24"/>
        </w:rPr>
        <w:t>Health Information Systems: Strengthening data collection and analysis capabilities can facilitate evidence-based planning and decision-making.</w:t>
      </w:r>
    </w:p>
    <w:p w14:paraId="50971C0C" w14:textId="501BCB74" w:rsidR="00A17863" w:rsidRDefault="00A17863" w:rsidP="00632F75">
      <w:pPr>
        <w:rPr>
          <w:rFonts w:ascii="Times New Roman" w:hAnsi="Times New Roman" w:cs="Times New Roman"/>
          <w:sz w:val="24"/>
          <w:szCs w:val="24"/>
        </w:rPr>
      </w:pPr>
    </w:p>
    <w:p w14:paraId="55590BD6" w14:textId="77777777" w:rsidR="00A17863" w:rsidRPr="00466A33" w:rsidRDefault="00A17863" w:rsidP="00632F75">
      <w:pPr>
        <w:rPr>
          <w:rFonts w:ascii="Times New Roman" w:hAnsi="Times New Roman" w:cs="Times New Roman"/>
          <w:sz w:val="24"/>
          <w:szCs w:val="24"/>
        </w:rPr>
      </w:pPr>
    </w:p>
    <w:p w14:paraId="1D26FE82" w14:textId="77777777" w:rsidR="00632F75" w:rsidRPr="003020BC" w:rsidRDefault="00632F75" w:rsidP="003020BC">
      <w:pPr>
        <w:pStyle w:val="ListParagraph"/>
        <w:numPr>
          <w:ilvl w:val="0"/>
          <w:numId w:val="1"/>
        </w:numPr>
        <w:rPr>
          <w:rFonts w:ascii="Times New Roman" w:hAnsi="Times New Roman" w:cs="Times New Roman"/>
          <w:b/>
          <w:bCs/>
          <w:sz w:val="24"/>
          <w:szCs w:val="24"/>
        </w:rPr>
      </w:pPr>
      <w:r w:rsidRPr="003020BC">
        <w:rPr>
          <w:rFonts w:ascii="Times New Roman" w:hAnsi="Times New Roman" w:cs="Times New Roman"/>
          <w:b/>
          <w:bCs/>
          <w:sz w:val="24"/>
          <w:szCs w:val="24"/>
        </w:rPr>
        <w:lastRenderedPageBreak/>
        <w:t>Partnerships and Collaboration</w:t>
      </w:r>
    </w:p>
    <w:p w14:paraId="6F8D23FF" w14:textId="77777777" w:rsidR="00632F75" w:rsidRPr="00466A33" w:rsidRDefault="00632F75" w:rsidP="00632F75">
      <w:pPr>
        <w:rPr>
          <w:rFonts w:ascii="Times New Roman" w:hAnsi="Times New Roman" w:cs="Times New Roman"/>
          <w:sz w:val="24"/>
          <w:szCs w:val="24"/>
        </w:rPr>
      </w:pPr>
      <w:r w:rsidRPr="00466A33">
        <w:rPr>
          <w:rFonts w:ascii="Times New Roman" w:hAnsi="Times New Roman" w:cs="Times New Roman"/>
          <w:b/>
          <w:bCs/>
          <w:sz w:val="24"/>
          <w:szCs w:val="24"/>
        </w:rPr>
        <w:t>Public-Private Partnerships (PPPs):</w:t>
      </w:r>
      <w:r w:rsidRPr="00466A33">
        <w:rPr>
          <w:rFonts w:ascii="Times New Roman" w:hAnsi="Times New Roman" w:cs="Times New Roman"/>
          <w:sz w:val="24"/>
          <w:szCs w:val="24"/>
        </w:rPr>
        <w:t xml:space="preserve"> Collaboration between the government and private sector can mobilize resources, improve efficiency, and expand access to care.</w:t>
      </w:r>
    </w:p>
    <w:p w14:paraId="77F55694" w14:textId="14FBC147" w:rsidR="00632F75" w:rsidRPr="00466A33" w:rsidRDefault="00632F75" w:rsidP="00632F75">
      <w:pPr>
        <w:rPr>
          <w:rFonts w:ascii="Times New Roman" w:hAnsi="Times New Roman" w:cs="Times New Roman"/>
          <w:color w:val="0070C0"/>
          <w:sz w:val="24"/>
          <w:szCs w:val="24"/>
        </w:rPr>
      </w:pPr>
      <w:r w:rsidRPr="00466A33">
        <w:rPr>
          <w:rFonts w:ascii="Times New Roman" w:hAnsi="Times New Roman" w:cs="Times New Roman"/>
          <w:b/>
          <w:bCs/>
          <w:sz w:val="24"/>
          <w:szCs w:val="24"/>
        </w:rPr>
        <w:t>International Support:</w:t>
      </w:r>
      <w:r w:rsidRPr="00466A33">
        <w:rPr>
          <w:rFonts w:ascii="Times New Roman" w:hAnsi="Times New Roman" w:cs="Times New Roman"/>
          <w:sz w:val="24"/>
          <w:szCs w:val="24"/>
        </w:rPr>
        <w:t xml:space="preserve"> Continued engagement with international organizations can provide technical and financial assistance for critical health programs.</w:t>
      </w:r>
      <w:r w:rsidR="0049753B" w:rsidRPr="00466A33">
        <w:rPr>
          <w:rFonts w:ascii="Times New Roman" w:hAnsi="Times New Roman" w:cs="Times New Roman"/>
          <w:sz w:val="24"/>
          <w:szCs w:val="24"/>
        </w:rPr>
        <w:t xml:space="preserve"> </w:t>
      </w:r>
    </w:p>
    <w:p w14:paraId="2A91F196" w14:textId="1E24FC5A" w:rsidR="00632F75" w:rsidRPr="003020BC" w:rsidRDefault="00A17863" w:rsidP="003020BC">
      <w:pPr>
        <w:pStyle w:val="ListParagraph"/>
        <w:numPr>
          <w:ilvl w:val="0"/>
          <w:numId w:val="1"/>
        </w:numPr>
        <w:rPr>
          <w:rFonts w:ascii="Times New Roman" w:hAnsi="Times New Roman" w:cs="Times New Roman"/>
          <w:b/>
          <w:bCs/>
          <w:sz w:val="24"/>
          <w:szCs w:val="24"/>
        </w:rPr>
      </w:pPr>
      <w:r w:rsidRPr="003020BC">
        <w:rPr>
          <w:rFonts w:ascii="Times New Roman" w:hAnsi="Times New Roman" w:cs="Times New Roman"/>
          <w:b/>
          <w:bCs/>
          <w:sz w:val="24"/>
          <w:szCs w:val="24"/>
        </w:rPr>
        <w:t>COMMUNITY ENGAGEMENT</w:t>
      </w:r>
    </w:p>
    <w:p w14:paraId="2C3E55D8" w14:textId="55485611" w:rsidR="00632F75" w:rsidRPr="00466A33" w:rsidRDefault="00632F75" w:rsidP="00632F75">
      <w:pPr>
        <w:rPr>
          <w:rFonts w:ascii="Times New Roman" w:hAnsi="Times New Roman" w:cs="Times New Roman"/>
          <w:color w:val="0070C0"/>
          <w:sz w:val="24"/>
          <w:szCs w:val="24"/>
        </w:rPr>
      </w:pPr>
      <w:r w:rsidRPr="00466A33">
        <w:rPr>
          <w:rFonts w:ascii="Times New Roman" w:hAnsi="Times New Roman" w:cs="Times New Roman"/>
          <w:b/>
          <w:bCs/>
          <w:sz w:val="24"/>
          <w:szCs w:val="24"/>
        </w:rPr>
        <w:t>Health Education Campaigns:</w:t>
      </w:r>
      <w:r w:rsidRPr="00466A33">
        <w:rPr>
          <w:rFonts w:ascii="Times New Roman" w:hAnsi="Times New Roman" w:cs="Times New Roman"/>
          <w:sz w:val="24"/>
          <w:szCs w:val="24"/>
        </w:rPr>
        <w:t xml:space="preserve"> Raising awareness about preventive healthcare and hygiene practices can reduce disease burden.</w:t>
      </w:r>
      <w:r w:rsidR="00FB78E7" w:rsidRPr="00466A33">
        <w:rPr>
          <w:rFonts w:ascii="Times New Roman" w:hAnsi="Times New Roman" w:cs="Times New Roman"/>
          <w:sz w:val="24"/>
          <w:szCs w:val="24"/>
        </w:rPr>
        <w:t xml:space="preserve"> </w:t>
      </w:r>
    </w:p>
    <w:p w14:paraId="587197F4" w14:textId="531AB8C5" w:rsidR="00632F75" w:rsidRPr="00466A33" w:rsidRDefault="00632F75" w:rsidP="00632F75">
      <w:pPr>
        <w:rPr>
          <w:rFonts w:ascii="Times New Roman" w:hAnsi="Times New Roman" w:cs="Times New Roman"/>
          <w:color w:val="0070C0"/>
          <w:sz w:val="24"/>
          <w:szCs w:val="24"/>
        </w:rPr>
      </w:pPr>
      <w:r w:rsidRPr="00466A33">
        <w:rPr>
          <w:rFonts w:ascii="Times New Roman" w:hAnsi="Times New Roman" w:cs="Times New Roman"/>
          <w:b/>
          <w:bCs/>
          <w:sz w:val="24"/>
          <w:szCs w:val="24"/>
        </w:rPr>
        <w:t>Involvement in Decision-Making</w:t>
      </w:r>
      <w:r w:rsidRPr="00466A33">
        <w:rPr>
          <w:rFonts w:ascii="Times New Roman" w:hAnsi="Times New Roman" w:cs="Times New Roman"/>
          <w:sz w:val="24"/>
          <w:szCs w:val="24"/>
        </w:rPr>
        <w:t>: Encouraging community participation in health planning and monitoring fosters ownership and accountability.</w:t>
      </w:r>
      <w:r w:rsidR="00FB78E7" w:rsidRPr="00466A33">
        <w:rPr>
          <w:rFonts w:ascii="Times New Roman" w:hAnsi="Times New Roman" w:cs="Times New Roman"/>
          <w:sz w:val="24"/>
          <w:szCs w:val="24"/>
        </w:rPr>
        <w:t xml:space="preserve"> </w:t>
      </w:r>
    </w:p>
    <w:p w14:paraId="18DF5E82" w14:textId="77777777" w:rsidR="00A119B6" w:rsidRPr="00466A33" w:rsidRDefault="00A119B6" w:rsidP="00A119B6">
      <w:pPr>
        <w:spacing w:line="278" w:lineRule="auto"/>
        <w:rPr>
          <w:rFonts w:ascii="Times New Roman" w:hAnsi="Times New Roman" w:cs="Times New Roman"/>
          <w:sz w:val="24"/>
          <w:szCs w:val="24"/>
        </w:rPr>
      </w:pPr>
    </w:p>
    <w:p w14:paraId="511110EE" w14:textId="77777777" w:rsidR="007C62B2" w:rsidRPr="009A3CEE" w:rsidRDefault="007C62B2" w:rsidP="007C62B2">
      <w:pPr>
        <w:rPr>
          <w:rFonts w:ascii="Times New Roman" w:hAnsi="Times New Roman" w:cs="Times New Roman"/>
          <w:b/>
          <w:bCs/>
          <w:sz w:val="24"/>
          <w:szCs w:val="24"/>
        </w:rPr>
      </w:pPr>
      <w:r w:rsidRPr="009A3CEE">
        <w:rPr>
          <w:rFonts w:ascii="Times New Roman" w:hAnsi="Times New Roman" w:cs="Times New Roman"/>
          <w:b/>
          <w:bCs/>
          <w:sz w:val="24"/>
          <w:szCs w:val="24"/>
        </w:rPr>
        <w:t>CONCLUSION</w:t>
      </w:r>
    </w:p>
    <w:p w14:paraId="16C352BB" w14:textId="77777777" w:rsidR="007C62B2" w:rsidRPr="00466A33" w:rsidRDefault="007C62B2" w:rsidP="007C62B2">
      <w:pPr>
        <w:rPr>
          <w:rFonts w:ascii="Times New Roman" w:hAnsi="Times New Roman" w:cs="Times New Roman"/>
          <w:sz w:val="24"/>
          <w:szCs w:val="24"/>
        </w:rPr>
      </w:pPr>
      <w:r w:rsidRPr="00466A33">
        <w:rPr>
          <w:rFonts w:ascii="Times New Roman" w:hAnsi="Times New Roman" w:cs="Times New Roman"/>
          <w:sz w:val="24"/>
          <w:szCs w:val="24"/>
        </w:rPr>
        <w:t>The challenges facing Nigeria’s health system are multifaceted, stemming from insufficient funding, inequitable resource distribution, workforce shortages, and weak policy implementation. Despite these challenges, prospects for improvement exist through emerging opportunities in technology, public-private partnerships, and policy reforms. If strategic actions are taken, Nigeria can build a more equitable and efficient healthcare system.</w:t>
      </w:r>
    </w:p>
    <w:p w14:paraId="5E49825C" w14:textId="77777777" w:rsidR="007C62B2" w:rsidRPr="00466A33" w:rsidRDefault="007C62B2" w:rsidP="007C62B2">
      <w:pPr>
        <w:rPr>
          <w:rFonts w:ascii="Times New Roman" w:hAnsi="Times New Roman" w:cs="Times New Roman"/>
          <w:sz w:val="24"/>
          <w:szCs w:val="24"/>
        </w:rPr>
      </w:pPr>
      <w:r w:rsidRPr="00466A33">
        <w:rPr>
          <w:rFonts w:ascii="Times New Roman" w:hAnsi="Times New Roman" w:cs="Times New Roman"/>
          <w:sz w:val="24"/>
          <w:szCs w:val="24"/>
        </w:rPr>
        <w:t>Addressing the challenges in Nigeria’s health system requires a multi-pronged approach involving increased funding, improved workforce policies, infrastructure development, and strategic reforms. By leveraging existing opportunities and implementing the recommendations provided, Nigeria can transform its healthcare system into a model of accessibility, efficiency, and equity.</w:t>
      </w:r>
    </w:p>
    <w:p w14:paraId="451AE6A0" w14:textId="77777777" w:rsidR="007C62B2" w:rsidRPr="00466A33" w:rsidRDefault="007C62B2" w:rsidP="007C62B2">
      <w:pPr>
        <w:rPr>
          <w:rFonts w:ascii="Times New Roman" w:hAnsi="Times New Roman" w:cs="Times New Roman"/>
          <w:sz w:val="24"/>
          <w:szCs w:val="24"/>
        </w:rPr>
      </w:pPr>
    </w:p>
    <w:p w14:paraId="7D47A849" w14:textId="34E9F2A5" w:rsidR="004A36F2" w:rsidRPr="009A3CEE" w:rsidRDefault="004A36F2" w:rsidP="004A36F2">
      <w:pPr>
        <w:rPr>
          <w:rFonts w:ascii="Times New Roman" w:hAnsi="Times New Roman" w:cs="Times New Roman"/>
          <w:b/>
          <w:bCs/>
          <w:sz w:val="24"/>
          <w:szCs w:val="24"/>
        </w:rPr>
      </w:pPr>
      <w:r w:rsidRPr="009A3CEE">
        <w:rPr>
          <w:rFonts w:ascii="Times New Roman" w:hAnsi="Times New Roman" w:cs="Times New Roman"/>
          <w:b/>
          <w:bCs/>
          <w:sz w:val="24"/>
          <w:szCs w:val="24"/>
        </w:rPr>
        <w:t>REFERENCES</w:t>
      </w:r>
    </w:p>
    <w:p w14:paraId="614EC3B1" w14:textId="77777777" w:rsidR="009A3CEE" w:rsidRPr="00466A33" w:rsidRDefault="009A3CEE" w:rsidP="009A3CEE">
      <w:pPr>
        <w:rPr>
          <w:rFonts w:ascii="Times New Roman" w:hAnsi="Times New Roman" w:cs="Times New Roman"/>
          <w:sz w:val="24"/>
          <w:szCs w:val="24"/>
        </w:rPr>
      </w:pPr>
      <w:r w:rsidRPr="00466A33">
        <w:rPr>
          <w:rFonts w:ascii="Times New Roman" w:hAnsi="Times New Roman" w:cs="Times New Roman"/>
          <w:sz w:val="24"/>
          <w:szCs w:val="24"/>
        </w:rPr>
        <w:t>Abimbola, S., &amp; Topp, S. M. (2018). Adaptation with robustness: The case for clarity on the use of ‘resilience’ in health systems and global health. Health Policy and Planning, 33(3), 340-347.</w:t>
      </w:r>
    </w:p>
    <w:p w14:paraId="25B65470" w14:textId="77777777" w:rsidR="009A3CEE" w:rsidRPr="00466A33" w:rsidRDefault="009A3CEE" w:rsidP="009A3CEE">
      <w:pPr>
        <w:rPr>
          <w:rFonts w:ascii="Times New Roman" w:hAnsi="Times New Roman" w:cs="Times New Roman"/>
          <w:sz w:val="24"/>
          <w:szCs w:val="24"/>
        </w:rPr>
      </w:pPr>
      <w:r w:rsidRPr="00466A33">
        <w:rPr>
          <w:rFonts w:ascii="Times New Roman" w:hAnsi="Times New Roman" w:cs="Times New Roman"/>
          <w:sz w:val="24"/>
          <w:szCs w:val="24"/>
        </w:rPr>
        <w:t>Adepoju, A., &amp; Ayeni, M. (2020). The impacts of public-private partnerships on healthcare delivery in Nigeria. African Journal of Health Economics, 10(2), 45-59.</w:t>
      </w:r>
    </w:p>
    <w:p w14:paraId="5ED21F2F" w14:textId="77777777" w:rsidR="009A3CEE" w:rsidRPr="00466A33" w:rsidRDefault="009A3CEE" w:rsidP="009A3CEE">
      <w:pPr>
        <w:rPr>
          <w:rFonts w:ascii="Times New Roman" w:hAnsi="Times New Roman" w:cs="Times New Roman"/>
          <w:sz w:val="24"/>
          <w:szCs w:val="24"/>
        </w:rPr>
      </w:pPr>
      <w:r w:rsidRPr="00466A33">
        <w:rPr>
          <w:rFonts w:ascii="Times New Roman" w:hAnsi="Times New Roman" w:cs="Times New Roman"/>
          <w:sz w:val="24"/>
          <w:szCs w:val="24"/>
        </w:rPr>
        <w:t>Adesina, O., &amp; Olawale, T. (2021). Workforce challenges in the Nigerian health sector: Implications for sustainable development. Journal of Public Administration and Policy Research, 13(1), 20-30.</w:t>
      </w:r>
    </w:p>
    <w:p w14:paraId="3E032764" w14:textId="77777777" w:rsidR="009A3CEE" w:rsidRPr="00466A33" w:rsidRDefault="009A3CEE" w:rsidP="009A3CEE">
      <w:pPr>
        <w:rPr>
          <w:rFonts w:ascii="Times New Roman" w:hAnsi="Times New Roman" w:cs="Times New Roman"/>
          <w:sz w:val="24"/>
          <w:szCs w:val="24"/>
        </w:rPr>
      </w:pPr>
      <w:r w:rsidRPr="00466A33">
        <w:rPr>
          <w:rFonts w:ascii="Times New Roman" w:hAnsi="Times New Roman" w:cs="Times New Roman"/>
          <w:sz w:val="24"/>
          <w:szCs w:val="24"/>
        </w:rPr>
        <w:t>Ahmed, T. S., &amp; Bello, H. (2022). Healthcare technology adoption in low-resource settings: The Nigerian experience. In Proceedings of the African Health Systems Conference, Accra, Ghana (pp. 45-60).</w:t>
      </w:r>
    </w:p>
    <w:p w14:paraId="1A0AEE96" w14:textId="77777777" w:rsidR="009A3CEE" w:rsidRPr="00466A33" w:rsidRDefault="009A3CEE" w:rsidP="009A3CEE">
      <w:pPr>
        <w:rPr>
          <w:rFonts w:ascii="Times New Roman" w:hAnsi="Times New Roman" w:cs="Times New Roman"/>
          <w:sz w:val="24"/>
          <w:szCs w:val="24"/>
        </w:rPr>
      </w:pPr>
      <w:r w:rsidRPr="00466A33">
        <w:rPr>
          <w:rFonts w:ascii="Times New Roman" w:hAnsi="Times New Roman" w:cs="Times New Roman"/>
          <w:sz w:val="24"/>
          <w:szCs w:val="24"/>
        </w:rPr>
        <w:lastRenderedPageBreak/>
        <w:t>Akinola, A. O. (2018). Health Policy and Management in Nigeria: Perspectives and Strategies. Ibadan: University Press.</w:t>
      </w:r>
    </w:p>
    <w:p w14:paraId="306FC05E" w14:textId="77777777" w:rsidR="009A3CEE" w:rsidRPr="00466A33" w:rsidRDefault="009A3CEE" w:rsidP="009A3CEE">
      <w:pPr>
        <w:rPr>
          <w:rFonts w:ascii="Times New Roman" w:hAnsi="Times New Roman" w:cs="Times New Roman"/>
          <w:sz w:val="24"/>
          <w:szCs w:val="24"/>
        </w:rPr>
      </w:pPr>
      <w:r w:rsidRPr="00466A33">
        <w:rPr>
          <w:rFonts w:ascii="Times New Roman" w:hAnsi="Times New Roman" w:cs="Times New Roman"/>
          <w:sz w:val="24"/>
          <w:szCs w:val="24"/>
        </w:rPr>
        <w:t>Akpan, G., &amp; Olagunju, B. (2019). Financing healthcare services in Nigeria: Challenges and policy options. Nigerian Journal of Economic Studies, 27(1), 58-72.</w:t>
      </w:r>
    </w:p>
    <w:p w14:paraId="4A33A1C0" w14:textId="77777777" w:rsidR="009A3CEE" w:rsidRPr="00466A33" w:rsidRDefault="009A3CEE" w:rsidP="009A3CEE">
      <w:pPr>
        <w:rPr>
          <w:rFonts w:ascii="Times New Roman" w:hAnsi="Times New Roman" w:cs="Times New Roman"/>
          <w:sz w:val="24"/>
          <w:szCs w:val="24"/>
        </w:rPr>
      </w:pPr>
      <w:r w:rsidRPr="00466A33">
        <w:rPr>
          <w:rFonts w:ascii="Times New Roman" w:hAnsi="Times New Roman" w:cs="Times New Roman"/>
          <w:sz w:val="24"/>
          <w:szCs w:val="24"/>
        </w:rPr>
        <w:t>Akukwe, C. (2009). Health Systems Strengthening in Developing Countries: Lessons from Africa. Lagos: Longman.</w:t>
      </w:r>
    </w:p>
    <w:p w14:paraId="39D12728" w14:textId="77777777" w:rsidR="009A3CEE" w:rsidRPr="00466A33" w:rsidRDefault="009A3CEE" w:rsidP="009A3CEE">
      <w:pPr>
        <w:rPr>
          <w:rFonts w:ascii="Times New Roman" w:hAnsi="Times New Roman" w:cs="Times New Roman"/>
          <w:sz w:val="24"/>
          <w:szCs w:val="24"/>
        </w:rPr>
      </w:pPr>
      <w:r w:rsidRPr="00466A33">
        <w:rPr>
          <w:rFonts w:ascii="Times New Roman" w:hAnsi="Times New Roman" w:cs="Times New Roman"/>
          <w:sz w:val="24"/>
          <w:szCs w:val="24"/>
        </w:rPr>
        <w:t>Amnesty International. (2021). Nigeria: Health System in Crisis. Retrieved from www.amnesty.org.</w:t>
      </w:r>
    </w:p>
    <w:p w14:paraId="27D7EC4B" w14:textId="77777777" w:rsidR="009A3CEE" w:rsidRPr="00466A33" w:rsidRDefault="009A3CEE" w:rsidP="009A3CEE">
      <w:pPr>
        <w:rPr>
          <w:rFonts w:ascii="Times New Roman" w:hAnsi="Times New Roman" w:cs="Times New Roman"/>
          <w:sz w:val="24"/>
          <w:szCs w:val="24"/>
        </w:rPr>
      </w:pPr>
      <w:r w:rsidRPr="00466A33">
        <w:rPr>
          <w:rFonts w:ascii="Times New Roman" w:hAnsi="Times New Roman" w:cs="Times New Roman"/>
          <w:sz w:val="24"/>
          <w:szCs w:val="24"/>
        </w:rPr>
        <w:t>Conference Proceedings</w:t>
      </w:r>
    </w:p>
    <w:p w14:paraId="2190CD05" w14:textId="77777777" w:rsidR="009A3CEE" w:rsidRPr="00466A33" w:rsidRDefault="009A3CEE" w:rsidP="009A3CEE">
      <w:pPr>
        <w:rPr>
          <w:rFonts w:ascii="Times New Roman" w:hAnsi="Times New Roman" w:cs="Times New Roman"/>
          <w:sz w:val="24"/>
          <w:szCs w:val="24"/>
        </w:rPr>
      </w:pPr>
      <w:r w:rsidRPr="00466A33">
        <w:rPr>
          <w:rFonts w:ascii="Times New Roman" w:hAnsi="Times New Roman" w:cs="Times New Roman"/>
          <w:sz w:val="24"/>
          <w:szCs w:val="24"/>
        </w:rPr>
        <w:t>Eme, O. I., &amp; Uche, E. C. (2019). Brain drain and the challenges of healthcare delivery in Nigeria. International Journal of Development and Management Review, 14(2), 112-128.</w:t>
      </w:r>
    </w:p>
    <w:p w14:paraId="4B15EF24" w14:textId="77777777" w:rsidR="009A3CEE" w:rsidRPr="00466A33" w:rsidRDefault="009A3CEE" w:rsidP="009A3CEE">
      <w:pPr>
        <w:rPr>
          <w:rFonts w:ascii="Times New Roman" w:hAnsi="Times New Roman" w:cs="Times New Roman"/>
          <w:sz w:val="24"/>
          <w:szCs w:val="24"/>
        </w:rPr>
      </w:pPr>
      <w:r w:rsidRPr="00466A33">
        <w:rPr>
          <w:rFonts w:ascii="Times New Roman" w:hAnsi="Times New Roman" w:cs="Times New Roman"/>
          <w:sz w:val="24"/>
          <w:szCs w:val="24"/>
        </w:rPr>
        <w:t>Fagbohun, F., &amp; Adeoye, T. (2018). An evaluation of healthcare infrastructure distribution in Nigeria. African Journal of Urban and Regional Studies, 7(3), 88-100.</w:t>
      </w:r>
    </w:p>
    <w:p w14:paraId="23840601" w14:textId="77777777" w:rsidR="009A3CEE" w:rsidRPr="00466A33" w:rsidRDefault="009A3CEE" w:rsidP="009A3CEE">
      <w:pPr>
        <w:rPr>
          <w:rFonts w:ascii="Times New Roman" w:hAnsi="Times New Roman" w:cs="Times New Roman"/>
          <w:sz w:val="24"/>
          <w:szCs w:val="24"/>
        </w:rPr>
      </w:pPr>
      <w:r w:rsidRPr="00466A33">
        <w:rPr>
          <w:rFonts w:ascii="Times New Roman" w:hAnsi="Times New Roman" w:cs="Times New Roman"/>
          <w:sz w:val="24"/>
          <w:szCs w:val="24"/>
        </w:rPr>
        <w:t>Federal Ministry of Health (2020). National Strategic Health Development Plan II (2018-2022). Abuja: Federal Ministry of Health.</w:t>
      </w:r>
    </w:p>
    <w:p w14:paraId="1AE72A9C" w14:textId="77777777" w:rsidR="009A3CEE" w:rsidRPr="00466A33" w:rsidRDefault="009A3CEE" w:rsidP="009A3CEE">
      <w:pPr>
        <w:rPr>
          <w:rFonts w:ascii="Times New Roman" w:hAnsi="Times New Roman" w:cs="Times New Roman"/>
          <w:sz w:val="24"/>
          <w:szCs w:val="24"/>
        </w:rPr>
      </w:pPr>
      <w:r w:rsidRPr="00466A33">
        <w:rPr>
          <w:rFonts w:ascii="Times New Roman" w:hAnsi="Times New Roman" w:cs="Times New Roman"/>
          <w:sz w:val="24"/>
          <w:szCs w:val="24"/>
        </w:rPr>
        <w:t>Ikharo, J. A. (2020). Improving access to maternal healthcare in northern Nigeria: A case study of the Safe Motherhood Initiative. Case Reports in Public Health, 7(2), 24-37.</w:t>
      </w:r>
    </w:p>
    <w:p w14:paraId="315A58C5" w14:textId="77777777" w:rsidR="009A3CEE" w:rsidRPr="00466A33" w:rsidRDefault="009A3CEE" w:rsidP="009A3CEE">
      <w:pPr>
        <w:rPr>
          <w:rFonts w:ascii="Times New Roman" w:hAnsi="Times New Roman" w:cs="Times New Roman"/>
          <w:sz w:val="24"/>
          <w:szCs w:val="24"/>
        </w:rPr>
      </w:pPr>
      <w:r w:rsidRPr="00466A33">
        <w:rPr>
          <w:rFonts w:ascii="Times New Roman" w:hAnsi="Times New Roman" w:cs="Times New Roman"/>
          <w:sz w:val="24"/>
          <w:szCs w:val="24"/>
        </w:rPr>
        <w:t>Inem, V. A. (2021). Challenges of achieving universal health coverage in Nigeria. In A. J. Dogo (Ed.), Contemporary Issues in Nigerian Public Health (pp. 32-45). Abuja: Spectrum Publishing.</w:t>
      </w:r>
    </w:p>
    <w:p w14:paraId="720C5CF3" w14:textId="77777777" w:rsidR="009A3CEE" w:rsidRPr="00466A33" w:rsidRDefault="009A3CEE" w:rsidP="009A3CEE">
      <w:pPr>
        <w:rPr>
          <w:rFonts w:ascii="Times New Roman" w:hAnsi="Times New Roman" w:cs="Times New Roman"/>
          <w:sz w:val="24"/>
          <w:szCs w:val="24"/>
        </w:rPr>
      </w:pPr>
      <w:r w:rsidRPr="00466A33">
        <w:rPr>
          <w:rFonts w:ascii="Times New Roman" w:hAnsi="Times New Roman" w:cs="Times New Roman"/>
          <w:sz w:val="24"/>
          <w:szCs w:val="24"/>
        </w:rPr>
        <w:t>Journal Articles</w:t>
      </w:r>
    </w:p>
    <w:p w14:paraId="5F56B8E2" w14:textId="77777777" w:rsidR="009A3CEE" w:rsidRPr="00466A33" w:rsidRDefault="009A3CEE" w:rsidP="009A3CEE">
      <w:pPr>
        <w:rPr>
          <w:rFonts w:ascii="Times New Roman" w:hAnsi="Times New Roman" w:cs="Times New Roman"/>
          <w:sz w:val="24"/>
          <w:szCs w:val="24"/>
        </w:rPr>
      </w:pPr>
      <w:r w:rsidRPr="00466A33">
        <w:rPr>
          <w:rFonts w:ascii="Times New Roman" w:hAnsi="Times New Roman" w:cs="Times New Roman"/>
          <w:sz w:val="24"/>
          <w:szCs w:val="24"/>
        </w:rPr>
        <w:t>Ladi-Akinyemi, A., &amp; Adeniran, T. (2022). Evaluating the NHIS policy framework in Nigeria: Achievements and gaps. Health Policy Review, 12(4), 56-74.</w:t>
      </w:r>
    </w:p>
    <w:p w14:paraId="1CFF9171" w14:textId="77777777" w:rsidR="009A3CEE" w:rsidRPr="00466A33" w:rsidRDefault="009A3CEE" w:rsidP="009A3CEE">
      <w:pPr>
        <w:rPr>
          <w:rFonts w:ascii="Times New Roman" w:hAnsi="Times New Roman" w:cs="Times New Roman"/>
          <w:sz w:val="24"/>
          <w:szCs w:val="24"/>
        </w:rPr>
      </w:pPr>
      <w:r w:rsidRPr="00466A33">
        <w:rPr>
          <w:rFonts w:ascii="Times New Roman" w:hAnsi="Times New Roman" w:cs="Times New Roman"/>
          <w:sz w:val="24"/>
          <w:szCs w:val="24"/>
        </w:rPr>
        <w:t>Musa, T. &amp; Oghene, O. (2018). Success factors of telemedicine pilot programs in Nigeria. International Journal of Health Innovation, 5(1), 12-22.</w:t>
      </w:r>
    </w:p>
    <w:p w14:paraId="137B5FA4" w14:textId="77777777" w:rsidR="009A3CEE" w:rsidRPr="00466A33" w:rsidRDefault="009A3CEE" w:rsidP="009A3CEE">
      <w:pPr>
        <w:rPr>
          <w:rFonts w:ascii="Times New Roman" w:hAnsi="Times New Roman" w:cs="Times New Roman"/>
          <w:sz w:val="24"/>
          <w:szCs w:val="24"/>
        </w:rPr>
      </w:pPr>
      <w:r w:rsidRPr="00466A33">
        <w:rPr>
          <w:rFonts w:ascii="Times New Roman" w:hAnsi="Times New Roman" w:cs="Times New Roman"/>
          <w:sz w:val="24"/>
          <w:szCs w:val="24"/>
        </w:rPr>
        <w:t>National Bureau of Statistics. (2021). Healthcare Expenditure in Nigeria. Retrieved from www.nigerianstat.gov.ng.</w:t>
      </w:r>
    </w:p>
    <w:p w14:paraId="7F10C3E8" w14:textId="77777777" w:rsidR="009A3CEE" w:rsidRPr="00466A33" w:rsidRDefault="009A3CEE" w:rsidP="009A3CEE">
      <w:pPr>
        <w:rPr>
          <w:rFonts w:ascii="Times New Roman" w:hAnsi="Times New Roman" w:cs="Times New Roman"/>
          <w:sz w:val="24"/>
          <w:szCs w:val="24"/>
        </w:rPr>
      </w:pPr>
      <w:r w:rsidRPr="00466A33">
        <w:rPr>
          <w:rFonts w:ascii="Times New Roman" w:hAnsi="Times New Roman" w:cs="Times New Roman"/>
          <w:sz w:val="24"/>
          <w:szCs w:val="24"/>
        </w:rPr>
        <w:t>National Population Commission (2021). Nigeria Demographic and Health Survey 2020. Abuja: NPC.</w:t>
      </w:r>
    </w:p>
    <w:p w14:paraId="4138975D" w14:textId="77777777" w:rsidR="009A3CEE" w:rsidRPr="00466A33" w:rsidRDefault="009A3CEE" w:rsidP="009A3CEE">
      <w:pPr>
        <w:rPr>
          <w:rFonts w:ascii="Times New Roman" w:hAnsi="Times New Roman" w:cs="Times New Roman"/>
          <w:sz w:val="24"/>
          <w:szCs w:val="24"/>
        </w:rPr>
      </w:pPr>
      <w:r w:rsidRPr="00466A33">
        <w:rPr>
          <w:rFonts w:ascii="Times New Roman" w:hAnsi="Times New Roman" w:cs="Times New Roman"/>
          <w:sz w:val="24"/>
          <w:szCs w:val="24"/>
        </w:rPr>
        <w:t>Obot, E., &amp; Abah, C. (2019). Healthcare financing reforms in Africa: The Nigerian perspective. In J. W. Musa (Ed.), Health Economics in Developing Countries (pp. 110-125). Cape Town: AfriPrint.</w:t>
      </w:r>
    </w:p>
    <w:p w14:paraId="33139CD5" w14:textId="77777777" w:rsidR="009A3CEE" w:rsidRPr="00466A33" w:rsidRDefault="009A3CEE" w:rsidP="009A3CEE">
      <w:pPr>
        <w:rPr>
          <w:rFonts w:ascii="Times New Roman" w:hAnsi="Times New Roman" w:cs="Times New Roman"/>
          <w:sz w:val="24"/>
          <w:szCs w:val="24"/>
        </w:rPr>
      </w:pPr>
      <w:r w:rsidRPr="00466A33">
        <w:rPr>
          <w:rFonts w:ascii="Times New Roman" w:hAnsi="Times New Roman" w:cs="Times New Roman"/>
          <w:sz w:val="24"/>
          <w:szCs w:val="24"/>
        </w:rPr>
        <w:t>Ojo, A. &amp; Ibrahim, R. (2019). Public-private collaboration in Nigerian healthcare: Lessons from success stories. In Health Summit Proceedings 2019, Lagos (pp. 25-34).</w:t>
      </w:r>
    </w:p>
    <w:p w14:paraId="12746D40" w14:textId="77777777" w:rsidR="009A3CEE" w:rsidRPr="00466A33" w:rsidRDefault="009A3CEE" w:rsidP="009A3CEE">
      <w:pPr>
        <w:rPr>
          <w:rFonts w:ascii="Times New Roman" w:hAnsi="Times New Roman" w:cs="Times New Roman"/>
          <w:sz w:val="24"/>
          <w:szCs w:val="24"/>
        </w:rPr>
      </w:pPr>
      <w:r w:rsidRPr="00466A33">
        <w:rPr>
          <w:rFonts w:ascii="Times New Roman" w:hAnsi="Times New Roman" w:cs="Times New Roman"/>
          <w:sz w:val="24"/>
          <w:szCs w:val="24"/>
        </w:rPr>
        <w:lastRenderedPageBreak/>
        <w:t>Okeke, D. C., &amp; Chukwu, J. (2020). Challenges of healthcare service delivery in rural areas of Nigeria. Journal of Rural Studies and Healthcare Systems, 15(3), 85-98.</w:t>
      </w:r>
    </w:p>
    <w:p w14:paraId="178FE9DF" w14:textId="77777777" w:rsidR="009A3CEE" w:rsidRPr="00466A33" w:rsidRDefault="009A3CEE" w:rsidP="009A3CEE">
      <w:pPr>
        <w:rPr>
          <w:rFonts w:ascii="Times New Roman" w:hAnsi="Times New Roman" w:cs="Times New Roman"/>
          <w:sz w:val="24"/>
          <w:szCs w:val="24"/>
        </w:rPr>
      </w:pPr>
      <w:r w:rsidRPr="00466A33">
        <w:rPr>
          <w:rFonts w:ascii="Times New Roman" w:hAnsi="Times New Roman" w:cs="Times New Roman"/>
          <w:sz w:val="24"/>
          <w:szCs w:val="24"/>
        </w:rPr>
        <w:t>Oladipo, O. (2019). Assessment of Primary Healthcare Centers in Lagos State: Challenges and Recommendations. (Master's thesis, University of Lagos).</w:t>
      </w:r>
    </w:p>
    <w:p w14:paraId="070BDDA4" w14:textId="77777777" w:rsidR="009A3CEE" w:rsidRPr="00466A33" w:rsidRDefault="009A3CEE" w:rsidP="009A3CEE">
      <w:pPr>
        <w:rPr>
          <w:rFonts w:ascii="Times New Roman" w:hAnsi="Times New Roman" w:cs="Times New Roman"/>
          <w:sz w:val="24"/>
          <w:szCs w:val="24"/>
        </w:rPr>
      </w:pPr>
      <w:r w:rsidRPr="00466A33">
        <w:rPr>
          <w:rFonts w:ascii="Times New Roman" w:hAnsi="Times New Roman" w:cs="Times New Roman"/>
          <w:sz w:val="24"/>
          <w:szCs w:val="24"/>
        </w:rPr>
        <w:t>Olaniyan, O. (2014). Healthcare Financing in Africa: An Introduction. Ibadan: Macmillan.</w:t>
      </w:r>
    </w:p>
    <w:p w14:paraId="6D4296F2" w14:textId="77777777" w:rsidR="009A3CEE" w:rsidRPr="00466A33" w:rsidRDefault="009A3CEE" w:rsidP="009A3CEE">
      <w:pPr>
        <w:rPr>
          <w:rFonts w:ascii="Times New Roman" w:hAnsi="Times New Roman" w:cs="Times New Roman"/>
          <w:sz w:val="24"/>
          <w:szCs w:val="24"/>
        </w:rPr>
      </w:pPr>
      <w:r w:rsidRPr="00466A33">
        <w:rPr>
          <w:rFonts w:ascii="Times New Roman" w:hAnsi="Times New Roman" w:cs="Times New Roman"/>
          <w:sz w:val="24"/>
          <w:szCs w:val="24"/>
        </w:rPr>
        <w:t>Online Sources</w:t>
      </w:r>
    </w:p>
    <w:p w14:paraId="2EA5AEDC" w14:textId="77777777" w:rsidR="009A3CEE" w:rsidRPr="00466A33" w:rsidRDefault="009A3CEE" w:rsidP="009A3CEE">
      <w:pPr>
        <w:rPr>
          <w:rFonts w:ascii="Times New Roman" w:hAnsi="Times New Roman" w:cs="Times New Roman"/>
          <w:sz w:val="24"/>
          <w:szCs w:val="24"/>
        </w:rPr>
      </w:pPr>
      <w:r w:rsidRPr="00466A33">
        <w:rPr>
          <w:rFonts w:ascii="Times New Roman" w:hAnsi="Times New Roman" w:cs="Times New Roman"/>
          <w:sz w:val="24"/>
          <w:szCs w:val="24"/>
        </w:rPr>
        <w:t>Onyeukwu, A. &amp; Bassey, P. (2017). Addressing health equity through rural-urban healthcare integration. Global Health Studies, 19(2), 45-66.</w:t>
      </w:r>
    </w:p>
    <w:p w14:paraId="25320BF5" w14:textId="77777777" w:rsidR="009A3CEE" w:rsidRPr="00466A33" w:rsidRDefault="009A3CEE" w:rsidP="009A3CEE">
      <w:pPr>
        <w:rPr>
          <w:rFonts w:ascii="Times New Roman" w:hAnsi="Times New Roman" w:cs="Times New Roman"/>
          <w:sz w:val="24"/>
          <w:szCs w:val="24"/>
        </w:rPr>
      </w:pPr>
      <w:r w:rsidRPr="00466A33">
        <w:rPr>
          <w:rFonts w:ascii="Times New Roman" w:hAnsi="Times New Roman" w:cs="Times New Roman"/>
          <w:sz w:val="24"/>
          <w:szCs w:val="24"/>
        </w:rPr>
        <w:t>Reports and Policy Documents</w:t>
      </w:r>
    </w:p>
    <w:p w14:paraId="0C018E46" w14:textId="77777777" w:rsidR="009A3CEE" w:rsidRPr="00466A33" w:rsidRDefault="009A3CEE" w:rsidP="009A3CEE">
      <w:pPr>
        <w:rPr>
          <w:rFonts w:ascii="Times New Roman" w:hAnsi="Times New Roman" w:cs="Times New Roman"/>
          <w:sz w:val="24"/>
          <w:szCs w:val="24"/>
        </w:rPr>
      </w:pPr>
      <w:r w:rsidRPr="00466A33">
        <w:rPr>
          <w:rFonts w:ascii="Times New Roman" w:hAnsi="Times New Roman" w:cs="Times New Roman"/>
          <w:sz w:val="24"/>
          <w:szCs w:val="24"/>
        </w:rPr>
        <w:t>Theses and Dissertations</w:t>
      </w:r>
    </w:p>
    <w:p w14:paraId="32BBC5DC" w14:textId="77777777" w:rsidR="009A3CEE" w:rsidRPr="00466A33" w:rsidRDefault="009A3CEE" w:rsidP="009A3CEE">
      <w:pPr>
        <w:rPr>
          <w:rFonts w:ascii="Times New Roman" w:hAnsi="Times New Roman" w:cs="Times New Roman"/>
          <w:sz w:val="24"/>
          <w:szCs w:val="24"/>
        </w:rPr>
      </w:pPr>
      <w:r w:rsidRPr="00466A33">
        <w:rPr>
          <w:rFonts w:ascii="Times New Roman" w:hAnsi="Times New Roman" w:cs="Times New Roman"/>
          <w:sz w:val="24"/>
          <w:szCs w:val="24"/>
        </w:rPr>
        <w:t>United Nations Development Programme (UNDP). (2020). Achieving Universal Health Coverage in Sub-Saharan Africa: Challenges and Opportunities. New York: UNDP.</w:t>
      </w:r>
    </w:p>
    <w:p w14:paraId="68A245C3" w14:textId="77777777" w:rsidR="009A3CEE" w:rsidRPr="00466A33" w:rsidRDefault="009A3CEE" w:rsidP="009A3CEE">
      <w:pPr>
        <w:rPr>
          <w:rFonts w:ascii="Times New Roman" w:hAnsi="Times New Roman" w:cs="Times New Roman"/>
          <w:sz w:val="24"/>
          <w:szCs w:val="24"/>
        </w:rPr>
      </w:pPr>
      <w:r w:rsidRPr="00466A33">
        <w:rPr>
          <w:rFonts w:ascii="Times New Roman" w:hAnsi="Times New Roman" w:cs="Times New Roman"/>
          <w:sz w:val="24"/>
          <w:szCs w:val="24"/>
        </w:rPr>
        <w:t>Usman, I., &amp; Adebayo, M. (2019). The role of ICT in improving healthcare systems in Nigeria. Nigerian Journal of Technology, 18(2), 145-161.</w:t>
      </w:r>
    </w:p>
    <w:p w14:paraId="345B3690" w14:textId="77777777" w:rsidR="009A3CEE" w:rsidRPr="00466A33" w:rsidRDefault="009A3CEE" w:rsidP="009A3CEE">
      <w:pPr>
        <w:rPr>
          <w:rFonts w:ascii="Times New Roman" w:hAnsi="Times New Roman" w:cs="Times New Roman"/>
          <w:sz w:val="24"/>
          <w:szCs w:val="24"/>
        </w:rPr>
      </w:pPr>
      <w:r w:rsidRPr="00466A33">
        <w:rPr>
          <w:rFonts w:ascii="Times New Roman" w:hAnsi="Times New Roman" w:cs="Times New Roman"/>
          <w:sz w:val="24"/>
          <w:szCs w:val="24"/>
        </w:rPr>
        <w:t>WHO (2022). World Health Statistics Report: Regional Highlights for Africa. Geneva: WHO.</w:t>
      </w:r>
    </w:p>
    <w:p w14:paraId="2A48FB4B" w14:textId="77777777" w:rsidR="009A3CEE" w:rsidRPr="00466A33" w:rsidRDefault="009A3CEE" w:rsidP="009A3CEE">
      <w:pPr>
        <w:rPr>
          <w:rFonts w:ascii="Times New Roman" w:hAnsi="Times New Roman" w:cs="Times New Roman"/>
          <w:sz w:val="24"/>
          <w:szCs w:val="24"/>
        </w:rPr>
      </w:pPr>
      <w:r w:rsidRPr="00466A33">
        <w:rPr>
          <w:rFonts w:ascii="Times New Roman" w:hAnsi="Times New Roman" w:cs="Times New Roman"/>
          <w:sz w:val="24"/>
          <w:szCs w:val="24"/>
        </w:rPr>
        <w:t>WHO Africa. (2022). Nigeria: Health Workforce Statistics. Retrieved from www.afro.who.int.</w:t>
      </w:r>
    </w:p>
    <w:p w14:paraId="4CDD42F0" w14:textId="77777777" w:rsidR="009A3CEE" w:rsidRPr="00466A33" w:rsidRDefault="009A3CEE" w:rsidP="009A3CEE">
      <w:pPr>
        <w:rPr>
          <w:rFonts w:ascii="Times New Roman" w:hAnsi="Times New Roman" w:cs="Times New Roman"/>
          <w:sz w:val="24"/>
          <w:szCs w:val="24"/>
        </w:rPr>
      </w:pPr>
      <w:r w:rsidRPr="00466A33">
        <w:rPr>
          <w:rFonts w:ascii="Times New Roman" w:hAnsi="Times New Roman" w:cs="Times New Roman"/>
          <w:sz w:val="24"/>
          <w:szCs w:val="24"/>
        </w:rPr>
        <w:t>World Bank (2021). Nigeria Economic Update: Improving Service Delivery in the Health Sector. Washington, D.C.: World Bank.</w:t>
      </w:r>
    </w:p>
    <w:p w14:paraId="5F5DD118" w14:textId="77777777" w:rsidR="009A3CEE" w:rsidRPr="00466A33" w:rsidRDefault="009A3CEE" w:rsidP="009A3CEE">
      <w:pPr>
        <w:rPr>
          <w:rFonts w:ascii="Times New Roman" w:hAnsi="Times New Roman" w:cs="Times New Roman"/>
          <w:sz w:val="24"/>
          <w:szCs w:val="24"/>
        </w:rPr>
      </w:pPr>
      <w:r w:rsidRPr="00466A33">
        <w:rPr>
          <w:rFonts w:ascii="Times New Roman" w:hAnsi="Times New Roman" w:cs="Times New Roman"/>
          <w:sz w:val="24"/>
          <w:szCs w:val="24"/>
        </w:rPr>
        <w:t>Yusuf, A. (2020). The Role of Financing Models in Addressing Healthcare Inequalities in Nigeria. (PhD dissertation, University of Ibadan).</w:t>
      </w:r>
    </w:p>
    <w:p w14:paraId="0E0E81E8" w14:textId="77777777" w:rsidR="009A3CEE" w:rsidRPr="00466A33" w:rsidRDefault="009A3CEE" w:rsidP="004A36F2">
      <w:pPr>
        <w:rPr>
          <w:rFonts w:ascii="Times New Roman" w:hAnsi="Times New Roman" w:cs="Times New Roman"/>
          <w:sz w:val="24"/>
          <w:szCs w:val="24"/>
        </w:rPr>
      </w:pPr>
    </w:p>
    <w:sectPr w:rsidR="009A3CEE" w:rsidRPr="00466A3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8F1D5B"/>
    <w:multiLevelType w:val="hybridMultilevel"/>
    <w:tmpl w:val="A6EC155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07B1FEC"/>
    <w:multiLevelType w:val="hybridMultilevel"/>
    <w:tmpl w:val="B13868A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8517B0C"/>
    <w:multiLevelType w:val="hybridMultilevel"/>
    <w:tmpl w:val="2944A20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7458609">
    <w:abstractNumId w:val="0"/>
  </w:num>
  <w:num w:numId="2" w16cid:durableId="1258557880">
    <w:abstractNumId w:val="1"/>
  </w:num>
  <w:num w:numId="3" w16cid:durableId="160931723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77B8"/>
    <w:rsid w:val="00027869"/>
    <w:rsid w:val="001673E5"/>
    <w:rsid w:val="001A1226"/>
    <w:rsid w:val="00271CC4"/>
    <w:rsid w:val="002D2CDD"/>
    <w:rsid w:val="002D2EA2"/>
    <w:rsid w:val="002F486E"/>
    <w:rsid w:val="003020BC"/>
    <w:rsid w:val="00466A33"/>
    <w:rsid w:val="004877B8"/>
    <w:rsid w:val="0049753B"/>
    <w:rsid w:val="004A36F2"/>
    <w:rsid w:val="004A62B6"/>
    <w:rsid w:val="004E7195"/>
    <w:rsid w:val="00632F75"/>
    <w:rsid w:val="00720F6D"/>
    <w:rsid w:val="00730088"/>
    <w:rsid w:val="0077304D"/>
    <w:rsid w:val="007C62B2"/>
    <w:rsid w:val="00851E1F"/>
    <w:rsid w:val="00994421"/>
    <w:rsid w:val="009A3CEE"/>
    <w:rsid w:val="00A0286A"/>
    <w:rsid w:val="00A119B6"/>
    <w:rsid w:val="00A17863"/>
    <w:rsid w:val="00AB32FC"/>
    <w:rsid w:val="00B21B8B"/>
    <w:rsid w:val="00B6294A"/>
    <w:rsid w:val="00BE70BA"/>
    <w:rsid w:val="00BF7FCD"/>
    <w:rsid w:val="00D26B6C"/>
    <w:rsid w:val="00E330DD"/>
    <w:rsid w:val="00E71BC0"/>
    <w:rsid w:val="00FB78E7"/>
    <w:rsid w:val="00FD79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15C1B95"/>
  <w15:chartTrackingRefBased/>
  <w15:docId w15:val="{C4B8363F-DAF2-470B-BC96-9730EC28E0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020B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89AC67-9765-4736-AA82-007C31B385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TotalTime>
  <Pages>9</Pages>
  <Words>2964</Words>
  <Characters>16899</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DELL</cp:lastModifiedBy>
  <cp:revision>6</cp:revision>
  <dcterms:created xsi:type="dcterms:W3CDTF">2024-12-14T16:55:00Z</dcterms:created>
  <dcterms:modified xsi:type="dcterms:W3CDTF">2025-05-17T12:36:00Z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5d5a30aa-7331-486d-8eb0-fbd29ed1537e</vt:lpwstr>
  </property>
</Properties>
</file>