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D78B8A" w14:textId="5520356C" w:rsidR="00652FD0" w:rsidRPr="00ED132D" w:rsidRDefault="00ED132D">
      <w:pPr>
        <w:pStyle w:val="Title"/>
        <w:spacing w:line="276" w:lineRule="auto"/>
        <w:rPr>
          <w:b/>
          <w:bCs/>
          <w:color w:val="4F81BD" w:themeColor="accent1"/>
          <w:sz w:val="28"/>
          <w:szCs w:val="28"/>
        </w:rPr>
      </w:pPr>
      <w:r w:rsidRPr="00ED132D">
        <w:rPr>
          <w:b/>
          <w:bCs/>
          <w:color w:val="4F81BD" w:themeColor="accent1"/>
          <w:spacing w:val="-2"/>
          <w:sz w:val="28"/>
          <w:szCs w:val="28"/>
        </w:rPr>
        <w:t>CYBERSECURITY</w:t>
      </w:r>
      <w:r w:rsidRPr="00ED132D">
        <w:rPr>
          <w:b/>
          <w:bCs/>
          <w:color w:val="4F81BD" w:themeColor="accent1"/>
          <w:spacing w:val="-21"/>
          <w:sz w:val="28"/>
          <w:szCs w:val="28"/>
        </w:rPr>
        <w:t xml:space="preserve"> </w:t>
      </w:r>
      <w:r w:rsidRPr="00ED132D">
        <w:rPr>
          <w:b/>
          <w:bCs/>
          <w:color w:val="4F81BD" w:themeColor="accent1"/>
          <w:spacing w:val="-2"/>
          <w:sz w:val="28"/>
          <w:szCs w:val="28"/>
        </w:rPr>
        <w:t>AWARENESS</w:t>
      </w:r>
      <w:r w:rsidRPr="00ED132D">
        <w:rPr>
          <w:b/>
          <w:bCs/>
          <w:color w:val="4F81BD" w:themeColor="accent1"/>
          <w:spacing w:val="-18"/>
          <w:sz w:val="28"/>
          <w:szCs w:val="28"/>
        </w:rPr>
        <w:t xml:space="preserve"> </w:t>
      </w:r>
      <w:r w:rsidRPr="00ED132D">
        <w:rPr>
          <w:b/>
          <w:bCs/>
          <w:color w:val="4F81BD" w:themeColor="accent1"/>
          <w:spacing w:val="-2"/>
          <w:sz w:val="28"/>
          <w:szCs w:val="28"/>
        </w:rPr>
        <w:t>AMONG COLLEGE</w:t>
      </w:r>
      <w:r w:rsidR="001F0E03">
        <w:rPr>
          <w:b/>
          <w:bCs/>
          <w:color w:val="4F81BD" w:themeColor="accent1"/>
          <w:spacing w:val="-2"/>
          <w:sz w:val="28"/>
          <w:szCs w:val="28"/>
        </w:rPr>
        <w:t xml:space="preserve"> STUDENTS</w:t>
      </w:r>
      <w:r w:rsidRPr="00ED132D">
        <w:rPr>
          <w:b/>
          <w:bCs/>
          <w:color w:val="4F81BD" w:themeColor="accent1"/>
          <w:spacing w:val="-2"/>
          <w:sz w:val="28"/>
          <w:szCs w:val="28"/>
        </w:rPr>
        <w:t>:</w:t>
      </w:r>
      <w:r w:rsidRPr="00ED132D">
        <w:rPr>
          <w:b/>
          <w:bCs/>
          <w:color w:val="4F81BD" w:themeColor="accent1"/>
          <w:spacing w:val="-18"/>
          <w:sz w:val="28"/>
          <w:szCs w:val="28"/>
        </w:rPr>
        <w:t xml:space="preserve"> </w:t>
      </w:r>
      <w:r w:rsidRPr="00ED132D">
        <w:rPr>
          <w:b/>
          <w:bCs/>
          <w:color w:val="4F81BD" w:themeColor="accent1"/>
          <w:spacing w:val="-2"/>
          <w:sz w:val="28"/>
          <w:szCs w:val="28"/>
        </w:rPr>
        <w:t>A</w:t>
      </w:r>
      <w:r w:rsidRPr="00ED132D">
        <w:rPr>
          <w:b/>
          <w:bCs/>
          <w:color w:val="4F81BD" w:themeColor="accent1"/>
          <w:spacing w:val="-22"/>
          <w:sz w:val="28"/>
          <w:szCs w:val="28"/>
        </w:rPr>
        <w:t xml:space="preserve"> </w:t>
      </w:r>
      <w:r w:rsidRPr="00ED132D">
        <w:rPr>
          <w:b/>
          <w:bCs/>
          <w:color w:val="4F81BD" w:themeColor="accent1"/>
          <w:spacing w:val="-2"/>
          <w:sz w:val="28"/>
          <w:szCs w:val="28"/>
        </w:rPr>
        <w:t xml:space="preserve">CHATBOT </w:t>
      </w:r>
      <w:r w:rsidRPr="00ED132D">
        <w:rPr>
          <w:b/>
          <w:bCs/>
          <w:color w:val="4F81BD" w:themeColor="accent1"/>
          <w:sz w:val="28"/>
          <w:szCs w:val="28"/>
        </w:rPr>
        <w:t>BASED ENHANCEMENT APPROACH</w:t>
      </w:r>
    </w:p>
    <w:p w14:paraId="2A10F597" w14:textId="77777777" w:rsidR="00652FD0" w:rsidRDefault="00000000">
      <w:pPr>
        <w:spacing w:before="291"/>
        <w:jc w:val="center"/>
      </w:pPr>
      <w:r>
        <w:rPr>
          <w:spacing w:val="-6"/>
        </w:rPr>
        <w:t>ZAKIYA</w:t>
      </w:r>
      <w:r>
        <w:rPr>
          <w:spacing w:val="-7"/>
        </w:rPr>
        <w:t xml:space="preserve"> </w:t>
      </w:r>
      <w:r>
        <w:rPr>
          <w:spacing w:val="-2"/>
        </w:rPr>
        <w:t>KOUSER</w:t>
      </w:r>
    </w:p>
    <w:p w14:paraId="67AA6E21" w14:textId="77777777" w:rsidR="00652FD0" w:rsidRDefault="00000000">
      <w:pPr>
        <w:spacing w:before="38" w:line="276" w:lineRule="auto"/>
        <w:ind w:left="1" w:right="4"/>
        <w:jc w:val="center"/>
        <w:rPr>
          <w:i/>
        </w:rPr>
      </w:pPr>
      <w:r>
        <w:rPr>
          <w:i/>
        </w:rPr>
        <w:t>5</w:t>
      </w:r>
      <w:r>
        <w:rPr>
          <w:i/>
          <w:vertAlign w:val="superscript"/>
        </w:rPr>
        <w:t>th</w:t>
      </w:r>
      <w:r>
        <w:rPr>
          <w:i/>
          <w:spacing w:val="-20"/>
        </w:rPr>
        <w:t xml:space="preserve"> </w:t>
      </w:r>
      <w:r>
        <w:rPr>
          <w:i/>
        </w:rPr>
        <w:t>Semester</w:t>
      </w:r>
      <w:r>
        <w:rPr>
          <w:i/>
          <w:spacing w:val="-6"/>
        </w:rPr>
        <w:t xml:space="preserve"> </w:t>
      </w:r>
      <w:r>
        <w:rPr>
          <w:i/>
        </w:rPr>
        <w:t>BCA</w:t>
      </w:r>
      <w:r>
        <w:rPr>
          <w:i/>
          <w:spacing w:val="-7"/>
        </w:rPr>
        <w:t xml:space="preserve"> </w:t>
      </w:r>
      <w:r>
        <w:rPr>
          <w:i/>
        </w:rPr>
        <w:t>Student,</w:t>
      </w:r>
      <w:r>
        <w:rPr>
          <w:i/>
          <w:spacing w:val="-7"/>
        </w:rPr>
        <w:t xml:space="preserve"> </w:t>
      </w:r>
      <w:r>
        <w:rPr>
          <w:i/>
        </w:rPr>
        <w:t>Department</w:t>
      </w:r>
      <w:r>
        <w:rPr>
          <w:i/>
          <w:spacing w:val="-3"/>
        </w:rPr>
        <w:t xml:space="preserve"> </w:t>
      </w:r>
      <w:r>
        <w:rPr>
          <w:i/>
        </w:rPr>
        <w:t>of</w:t>
      </w:r>
      <w:r>
        <w:rPr>
          <w:i/>
          <w:spacing w:val="-3"/>
        </w:rPr>
        <w:t xml:space="preserve"> </w:t>
      </w:r>
      <w:r>
        <w:rPr>
          <w:i/>
        </w:rPr>
        <w:t>Computer</w:t>
      </w:r>
      <w:r>
        <w:rPr>
          <w:i/>
          <w:spacing w:val="-9"/>
        </w:rPr>
        <w:t xml:space="preserve"> </w:t>
      </w:r>
      <w:r>
        <w:rPr>
          <w:i/>
        </w:rPr>
        <w:t>Applications,</w:t>
      </w:r>
      <w:r>
        <w:rPr>
          <w:i/>
          <w:spacing w:val="-4"/>
        </w:rPr>
        <w:t xml:space="preserve"> </w:t>
      </w:r>
      <w:r>
        <w:rPr>
          <w:i/>
        </w:rPr>
        <w:t>BET</w:t>
      </w:r>
      <w:r>
        <w:rPr>
          <w:i/>
          <w:spacing w:val="-10"/>
        </w:rPr>
        <w:t xml:space="preserve"> </w:t>
      </w:r>
      <w:r>
        <w:rPr>
          <w:i/>
        </w:rPr>
        <w:t>Sadathunnisa</w:t>
      </w:r>
      <w:r>
        <w:rPr>
          <w:i/>
          <w:spacing w:val="-4"/>
        </w:rPr>
        <w:t xml:space="preserve"> </w:t>
      </w:r>
      <w:r>
        <w:rPr>
          <w:i/>
        </w:rPr>
        <w:t>Degree</w:t>
      </w:r>
      <w:r>
        <w:rPr>
          <w:i/>
          <w:spacing w:val="-4"/>
        </w:rPr>
        <w:t xml:space="preserve"> </w:t>
      </w:r>
      <w:r>
        <w:rPr>
          <w:i/>
        </w:rPr>
        <w:t>College Bangalore, Karnataka, India.</w:t>
      </w:r>
    </w:p>
    <w:p w14:paraId="104FE4BF" w14:textId="77777777" w:rsidR="00652FD0" w:rsidRDefault="00652FD0">
      <w:pPr>
        <w:pStyle w:val="BodyText"/>
        <w:spacing w:before="10"/>
        <w:rPr>
          <w:i/>
          <w:sz w:val="14"/>
        </w:rPr>
      </w:pPr>
    </w:p>
    <w:p w14:paraId="6407376B" w14:textId="77777777" w:rsidR="00652FD0" w:rsidRDefault="00652FD0">
      <w:pPr>
        <w:pStyle w:val="BodyText"/>
        <w:rPr>
          <w:i/>
          <w:sz w:val="14"/>
        </w:rPr>
        <w:sectPr w:rsidR="00652FD0">
          <w:headerReference w:type="default" r:id="rId7"/>
          <w:type w:val="continuous"/>
          <w:pgSz w:w="11910" w:h="16840"/>
          <w:pgMar w:top="1340" w:right="1417" w:bottom="980" w:left="1417" w:header="728" w:footer="785" w:gutter="0"/>
          <w:pgNumType w:start="41"/>
          <w:cols w:space="720"/>
        </w:sectPr>
      </w:pPr>
    </w:p>
    <w:p w14:paraId="03E60161" w14:textId="77777777" w:rsidR="00652FD0" w:rsidRDefault="00000000">
      <w:pPr>
        <w:spacing w:before="93" w:line="276" w:lineRule="auto"/>
        <w:ind w:left="23"/>
        <w:jc w:val="both"/>
        <w:rPr>
          <w:b/>
          <w:i/>
          <w:sz w:val="18"/>
        </w:rPr>
      </w:pPr>
      <w:r>
        <w:rPr>
          <w:b/>
          <w:i/>
          <w:sz w:val="18"/>
        </w:rPr>
        <w:t>Abstract- Cybersecurity threats are rapidly increasing as college students rely heavily on digital platforms for academics, communication, and social interaction. Despite</w:t>
      </w:r>
      <w:r>
        <w:rPr>
          <w:b/>
          <w:i/>
          <w:spacing w:val="-2"/>
          <w:sz w:val="18"/>
        </w:rPr>
        <w:t xml:space="preserve"> </w:t>
      </w:r>
      <w:r>
        <w:rPr>
          <w:b/>
          <w:i/>
          <w:sz w:val="18"/>
        </w:rPr>
        <w:t>being</w:t>
      </w:r>
      <w:r>
        <w:rPr>
          <w:b/>
          <w:i/>
          <w:spacing w:val="-3"/>
          <w:sz w:val="18"/>
        </w:rPr>
        <w:t xml:space="preserve"> </w:t>
      </w:r>
      <w:r>
        <w:rPr>
          <w:b/>
          <w:i/>
          <w:sz w:val="18"/>
        </w:rPr>
        <w:t>digitally</w:t>
      </w:r>
      <w:r>
        <w:rPr>
          <w:b/>
          <w:i/>
          <w:spacing w:val="-4"/>
          <w:sz w:val="18"/>
        </w:rPr>
        <w:t xml:space="preserve"> </w:t>
      </w:r>
      <w:r>
        <w:rPr>
          <w:b/>
          <w:i/>
          <w:sz w:val="18"/>
        </w:rPr>
        <w:t>active,</w:t>
      </w:r>
      <w:r>
        <w:rPr>
          <w:b/>
          <w:i/>
          <w:spacing w:val="-1"/>
          <w:sz w:val="18"/>
        </w:rPr>
        <w:t xml:space="preserve"> </w:t>
      </w:r>
      <w:r>
        <w:rPr>
          <w:b/>
          <w:i/>
          <w:sz w:val="18"/>
        </w:rPr>
        <w:t>students</w:t>
      </w:r>
      <w:r>
        <w:rPr>
          <w:b/>
          <w:i/>
          <w:spacing w:val="-1"/>
          <w:sz w:val="18"/>
        </w:rPr>
        <w:t xml:space="preserve"> </w:t>
      </w:r>
      <w:r>
        <w:rPr>
          <w:b/>
          <w:i/>
          <w:sz w:val="18"/>
        </w:rPr>
        <w:t>often</w:t>
      </w:r>
      <w:r>
        <w:rPr>
          <w:b/>
          <w:i/>
          <w:spacing w:val="-3"/>
          <w:sz w:val="18"/>
        </w:rPr>
        <w:t xml:space="preserve"> </w:t>
      </w:r>
      <w:r>
        <w:rPr>
          <w:b/>
          <w:i/>
          <w:sz w:val="18"/>
        </w:rPr>
        <w:t>demonstrate unsafe practices such as password reuse, lack of two- factor authentication, delayed updates, and insecure social media behavior, leaving them vulnerable to phishing, identity theft, and data breaches. Traditional awareness programs, including seminars and posters, provide only short-term impact and fail to ensure continuous engagement. This research investigates the current level of cybersecurity awareness among college students through a survey-based study and highlights critical</w:t>
      </w:r>
      <w:r>
        <w:rPr>
          <w:b/>
          <w:i/>
          <w:spacing w:val="-8"/>
          <w:sz w:val="18"/>
        </w:rPr>
        <w:t xml:space="preserve"> </w:t>
      </w:r>
      <w:r>
        <w:rPr>
          <w:b/>
          <w:i/>
          <w:sz w:val="18"/>
        </w:rPr>
        <w:t>gaps</w:t>
      </w:r>
      <w:r>
        <w:rPr>
          <w:b/>
          <w:i/>
          <w:spacing w:val="-8"/>
          <w:sz w:val="18"/>
        </w:rPr>
        <w:t xml:space="preserve"> </w:t>
      </w:r>
      <w:r>
        <w:rPr>
          <w:b/>
          <w:i/>
          <w:sz w:val="18"/>
        </w:rPr>
        <w:t>in</w:t>
      </w:r>
      <w:r>
        <w:rPr>
          <w:b/>
          <w:i/>
          <w:spacing w:val="-8"/>
          <w:sz w:val="18"/>
        </w:rPr>
        <w:t xml:space="preserve"> </w:t>
      </w:r>
      <w:r>
        <w:rPr>
          <w:b/>
          <w:i/>
          <w:sz w:val="18"/>
        </w:rPr>
        <w:t>their</w:t>
      </w:r>
      <w:r>
        <w:rPr>
          <w:b/>
          <w:i/>
          <w:spacing w:val="-8"/>
          <w:sz w:val="18"/>
        </w:rPr>
        <w:t xml:space="preserve"> </w:t>
      </w:r>
      <w:r>
        <w:rPr>
          <w:b/>
          <w:i/>
          <w:sz w:val="18"/>
        </w:rPr>
        <w:t>knowledge</w:t>
      </w:r>
      <w:r>
        <w:rPr>
          <w:b/>
          <w:i/>
          <w:spacing w:val="-11"/>
          <w:sz w:val="18"/>
        </w:rPr>
        <w:t xml:space="preserve"> </w:t>
      </w:r>
      <w:r>
        <w:rPr>
          <w:b/>
          <w:i/>
          <w:sz w:val="18"/>
        </w:rPr>
        <w:t>and</w:t>
      </w:r>
      <w:r>
        <w:rPr>
          <w:b/>
          <w:i/>
          <w:spacing w:val="-8"/>
          <w:sz w:val="18"/>
        </w:rPr>
        <w:t xml:space="preserve"> </w:t>
      </w:r>
      <w:r>
        <w:rPr>
          <w:b/>
          <w:i/>
          <w:sz w:val="18"/>
        </w:rPr>
        <w:t>practices.</w:t>
      </w:r>
      <w:r>
        <w:rPr>
          <w:b/>
          <w:i/>
          <w:spacing w:val="-7"/>
          <w:sz w:val="18"/>
        </w:rPr>
        <w:t xml:space="preserve"> </w:t>
      </w:r>
      <w:r>
        <w:rPr>
          <w:b/>
          <w:i/>
          <w:sz w:val="18"/>
        </w:rPr>
        <w:t>To</w:t>
      </w:r>
      <w:r>
        <w:rPr>
          <w:b/>
          <w:i/>
          <w:spacing w:val="-8"/>
          <w:sz w:val="18"/>
        </w:rPr>
        <w:t xml:space="preserve"> </w:t>
      </w:r>
      <w:r>
        <w:rPr>
          <w:b/>
          <w:i/>
          <w:sz w:val="18"/>
        </w:rPr>
        <w:t>address these</w:t>
      </w:r>
      <w:r>
        <w:rPr>
          <w:b/>
          <w:i/>
          <w:spacing w:val="-12"/>
          <w:sz w:val="18"/>
        </w:rPr>
        <w:t xml:space="preserve"> </w:t>
      </w:r>
      <w:r>
        <w:rPr>
          <w:b/>
          <w:i/>
          <w:sz w:val="18"/>
        </w:rPr>
        <w:t>challenges,</w:t>
      </w:r>
      <w:r>
        <w:rPr>
          <w:b/>
          <w:i/>
          <w:spacing w:val="-11"/>
          <w:sz w:val="18"/>
        </w:rPr>
        <w:t xml:space="preserve"> </w:t>
      </w:r>
      <w:r>
        <w:rPr>
          <w:b/>
          <w:i/>
          <w:sz w:val="18"/>
        </w:rPr>
        <w:t>a</w:t>
      </w:r>
      <w:r>
        <w:rPr>
          <w:b/>
          <w:i/>
          <w:spacing w:val="-11"/>
          <w:sz w:val="18"/>
        </w:rPr>
        <w:t xml:space="preserve"> </w:t>
      </w:r>
      <w:r>
        <w:rPr>
          <w:b/>
          <w:i/>
          <w:sz w:val="18"/>
        </w:rPr>
        <w:t>chatbot-based</w:t>
      </w:r>
      <w:r>
        <w:rPr>
          <w:b/>
          <w:i/>
          <w:spacing w:val="-11"/>
          <w:sz w:val="18"/>
        </w:rPr>
        <w:t xml:space="preserve"> </w:t>
      </w:r>
      <w:r>
        <w:rPr>
          <w:b/>
          <w:i/>
          <w:sz w:val="18"/>
        </w:rPr>
        <w:t>enhancement</w:t>
      </w:r>
      <w:r>
        <w:rPr>
          <w:b/>
          <w:i/>
          <w:spacing w:val="-12"/>
          <w:sz w:val="18"/>
        </w:rPr>
        <w:t xml:space="preserve"> </w:t>
      </w:r>
      <w:r>
        <w:rPr>
          <w:b/>
          <w:i/>
          <w:sz w:val="18"/>
        </w:rPr>
        <w:t>approach is proposed. The chatbot delivers real-time cybersecurity tips, interactive quizzes, phishing simulations, and curated</w:t>
      </w:r>
      <w:r>
        <w:rPr>
          <w:b/>
          <w:i/>
          <w:spacing w:val="-12"/>
          <w:sz w:val="18"/>
        </w:rPr>
        <w:t xml:space="preserve"> </w:t>
      </w:r>
      <w:r>
        <w:rPr>
          <w:b/>
          <w:i/>
          <w:sz w:val="18"/>
        </w:rPr>
        <w:t>resources</w:t>
      </w:r>
      <w:r>
        <w:rPr>
          <w:b/>
          <w:i/>
          <w:spacing w:val="-11"/>
          <w:sz w:val="18"/>
        </w:rPr>
        <w:t xml:space="preserve"> </w:t>
      </w:r>
      <w:r>
        <w:rPr>
          <w:b/>
          <w:i/>
          <w:sz w:val="18"/>
        </w:rPr>
        <w:t>through</w:t>
      </w:r>
      <w:r>
        <w:rPr>
          <w:b/>
          <w:i/>
          <w:spacing w:val="-11"/>
          <w:sz w:val="18"/>
        </w:rPr>
        <w:t xml:space="preserve"> </w:t>
      </w:r>
      <w:r>
        <w:rPr>
          <w:b/>
          <w:i/>
          <w:sz w:val="18"/>
        </w:rPr>
        <w:t>platforms</w:t>
      </w:r>
      <w:r>
        <w:rPr>
          <w:b/>
          <w:i/>
          <w:spacing w:val="-11"/>
          <w:sz w:val="18"/>
        </w:rPr>
        <w:t xml:space="preserve"> </w:t>
      </w:r>
      <w:r>
        <w:rPr>
          <w:b/>
          <w:i/>
          <w:sz w:val="18"/>
        </w:rPr>
        <w:t>such</w:t>
      </w:r>
      <w:r>
        <w:rPr>
          <w:b/>
          <w:i/>
          <w:spacing w:val="-12"/>
          <w:sz w:val="18"/>
        </w:rPr>
        <w:t xml:space="preserve"> </w:t>
      </w:r>
      <w:r>
        <w:rPr>
          <w:b/>
          <w:i/>
          <w:sz w:val="18"/>
        </w:rPr>
        <w:t>as</w:t>
      </w:r>
      <w:r>
        <w:rPr>
          <w:b/>
          <w:i/>
          <w:spacing w:val="-11"/>
          <w:sz w:val="18"/>
        </w:rPr>
        <w:t xml:space="preserve"> </w:t>
      </w:r>
      <w:r>
        <w:rPr>
          <w:b/>
          <w:i/>
          <w:sz w:val="18"/>
        </w:rPr>
        <w:t>Telegram</w:t>
      </w:r>
      <w:r>
        <w:rPr>
          <w:b/>
          <w:i/>
          <w:spacing w:val="-11"/>
          <w:sz w:val="18"/>
        </w:rPr>
        <w:t xml:space="preserve"> </w:t>
      </w:r>
      <w:r>
        <w:rPr>
          <w:b/>
          <w:i/>
          <w:sz w:val="18"/>
        </w:rPr>
        <w:t>or WhatsApp, ensuring accessibility and ongoing learning. Compared to conventional awareness methods, the chatbot provides a more interactive, cost-effective, and scalable solution to foster secure online behavior. This study contributes a practical framework for higher education</w:t>
      </w:r>
      <w:r>
        <w:rPr>
          <w:b/>
          <w:i/>
          <w:spacing w:val="-12"/>
          <w:sz w:val="18"/>
        </w:rPr>
        <w:t xml:space="preserve"> </w:t>
      </w:r>
      <w:r>
        <w:rPr>
          <w:b/>
          <w:i/>
          <w:sz w:val="18"/>
        </w:rPr>
        <w:t>institutions</w:t>
      </w:r>
      <w:r>
        <w:rPr>
          <w:b/>
          <w:i/>
          <w:spacing w:val="-11"/>
          <w:sz w:val="18"/>
        </w:rPr>
        <w:t xml:space="preserve"> </w:t>
      </w:r>
      <w:r>
        <w:rPr>
          <w:b/>
          <w:i/>
          <w:sz w:val="18"/>
        </w:rPr>
        <w:t>to</w:t>
      </w:r>
      <w:r>
        <w:rPr>
          <w:b/>
          <w:i/>
          <w:spacing w:val="-11"/>
          <w:sz w:val="18"/>
        </w:rPr>
        <w:t xml:space="preserve"> </w:t>
      </w:r>
      <w:r>
        <w:rPr>
          <w:b/>
          <w:i/>
          <w:sz w:val="18"/>
        </w:rPr>
        <w:t>strengthen</w:t>
      </w:r>
      <w:r>
        <w:rPr>
          <w:b/>
          <w:i/>
          <w:spacing w:val="-11"/>
          <w:sz w:val="18"/>
        </w:rPr>
        <w:t xml:space="preserve"> </w:t>
      </w:r>
      <w:r>
        <w:rPr>
          <w:b/>
          <w:i/>
          <w:sz w:val="18"/>
        </w:rPr>
        <w:t>cybersecurity</w:t>
      </w:r>
      <w:r>
        <w:rPr>
          <w:b/>
          <w:i/>
          <w:spacing w:val="-12"/>
          <w:sz w:val="18"/>
        </w:rPr>
        <w:t xml:space="preserve"> </w:t>
      </w:r>
      <w:r>
        <w:rPr>
          <w:b/>
          <w:i/>
          <w:sz w:val="18"/>
        </w:rPr>
        <w:t>culture, with future scope for expansion into mobile applications and gamified learning systems.</w:t>
      </w:r>
    </w:p>
    <w:p w14:paraId="29CFA33B" w14:textId="77777777" w:rsidR="00652FD0" w:rsidRDefault="00652FD0">
      <w:pPr>
        <w:pStyle w:val="BodyText"/>
        <w:spacing w:before="32"/>
        <w:rPr>
          <w:b/>
          <w:i/>
          <w:sz w:val="18"/>
        </w:rPr>
      </w:pPr>
    </w:p>
    <w:p w14:paraId="1DB5E2BB" w14:textId="77777777" w:rsidR="00652FD0" w:rsidRDefault="00000000">
      <w:pPr>
        <w:spacing w:line="276" w:lineRule="auto"/>
        <w:ind w:left="23"/>
        <w:jc w:val="both"/>
        <w:rPr>
          <w:b/>
          <w:i/>
          <w:sz w:val="18"/>
        </w:rPr>
      </w:pPr>
      <w:r>
        <w:rPr>
          <w:b/>
          <w:i/>
          <w:sz w:val="18"/>
        </w:rPr>
        <w:t>Index Terms - Cybersecurity Awareness, College Students, Chatbot, Phishing, Information Security, Online Safety, Cyber Threats, Gamification.</w:t>
      </w:r>
    </w:p>
    <w:p w14:paraId="65C7E0AB" w14:textId="77777777" w:rsidR="00652FD0" w:rsidRDefault="00652FD0">
      <w:pPr>
        <w:pStyle w:val="BodyText"/>
        <w:spacing w:before="57"/>
        <w:rPr>
          <w:b/>
          <w:i/>
          <w:sz w:val="18"/>
        </w:rPr>
      </w:pPr>
    </w:p>
    <w:p w14:paraId="4002FDED" w14:textId="77777777" w:rsidR="00652FD0" w:rsidRDefault="00000000">
      <w:pPr>
        <w:pStyle w:val="Heading1"/>
        <w:numPr>
          <w:ilvl w:val="0"/>
          <w:numId w:val="3"/>
        </w:numPr>
        <w:tabs>
          <w:tab w:val="left" w:pos="1561"/>
        </w:tabs>
        <w:ind w:hanging="477"/>
        <w:jc w:val="left"/>
      </w:pPr>
      <w:r>
        <w:rPr>
          <w:spacing w:val="-2"/>
        </w:rPr>
        <w:t>INTRODUCTION</w:t>
      </w:r>
    </w:p>
    <w:p w14:paraId="4DD445F6" w14:textId="77777777" w:rsidR="00652FD0" w:rsidRDefault="00652FD0">
      <w:pPr>
        <w:pStyle w:val="BodyText"/>
        <w:spacing w:before="70"/>
      </w:pPr>
    </w:p>
    <w:p w14:paraId="638CD88A" w14:textId="77777777" w:rsidR="00652FD0" w:rsidRDefault="00000000">
      <w:pPr>
        <w:pStyle w:val="BodyText"/>
        <w:spacing w:line="276" w:lineRule="auto"/>
        <w:ind w:left="23" w:right="3"/>
        <w:jc w:val="both"/>
      </w:pPr>
      <w:r>
        <w:t>Cybersecurity has become one of the most critical concerns in the digital era, as individuals and institutions increasingly depend on online platforms for communication, education, and information sharing. College students, in particular, represent a highly active group of internet users who engage daily in academic activities, social networking, online banking, and e-learning platforms. However, their</w:t>
      </w:r>
      <w:r>
        <w:rPr>
          <w:spacing w:val="-10"/>
        </w:rPr>
        <w:t xml:space="preserve"> </w:t>
      </w:r>
      <w:r>
        <w:t>frequent</w:t>
      </w:r>
      <w:r>
        <w:rPr>
          <w:spacing w:val="-11"/>
        </w:rPr>
        <w:t xml:space="preserve"> </w:t>
      </w:r>
      <w:r>
        <w:t>use</w:t>
      </w:r>
      <w:r>
        <w:rPr>
          <w:spacing w:val="-10"/>
        </w:rPr>
        <w:t xml:space="preserve"> </w:t>
      </w:r>
      <w:r>
        <w:t>of</w:t>
      </w:r>
      <w:r>
        <w:rPr>
          <w:spacing w:val="-10"/>
        </w:rPr>
        <w:t xml:space="preserve"> </w:t>
      </w:r>
      <w:r>
        <w:t>digital</w:t>
      </w:r>
      <w:r>
        <w:rPr>
          <w:spacing w:val="-11"/>
        </w:rPr>
        <w:t xml:space="preserve"> </w:t>
      </w:r>
      <w:r>
        <w:t>technologies</w:t>
      </w:r>
      <w:r>
        <w:rPr>
          <w:spacing w:val="-11"/>
        </w:rPr>
        <w:t xml:space="preserve"> </w:t>
      </w:r>
      <w:r>
        <w:t>often</w:t>
      </w:r>
      <w:r>
        <w:rPr>
          <w:spacing w:val="-10"/>
        </w:rPr>
        <w:t xml:space="preserve"> </w:t>
      </w:r>
      <w:r>
        <w:t>comes with poor security practices, such as weak or reused passwords, oversharing on social media, and neglecting security updates. These behaviors significantly</w:t>
      </w:r>
      <w:r>
        <w:rPr>
          <w:spacing w:val="44"/>
        </w:rPr>
        <w:t xml:space="preserve"> </w:t>
      </w:r>
      <w:r>
        <w:t>increase</w:t>
      </w:r>
      <w:r>
        <w:rPr>
          <w:spacing w:val="44"/>
        </w:rPr>
        <w:t xml:space="preserve"> </w:t>
      </w:r>
      <w:r>
        <w:t>their</w:t>
      </w:r>
      <w:r>
        <w:rPr>
          <w:spacing w:val="43"/>
        </w:rPr>
        <w:t xml:space="preserve"> </w:t>
      </w:r>
      <w:r>
        <w:t>vulnerability</w:t>
      </w:r>
      <w:r>
        <w:rPr>
          <w:spacing w:val="44"/>
        </w:rPr>
        <w:t xml:space="preserve"> </w:t>
      </w:r>
      <w:r>
        <w:t>to</w:t>
      </w:r>
      <w:r>
        <w:rPr>
          <w:spacing w:val="43"/>
        </w:rPr>
        <w:t xml:space="preserve"> </w:t>
      </w:r>
      <w:r>
        <w:rPr>
          <w:spacing w:val="-2"/>
        </w:rPr>
        <w:t>threats</w:t>
      </w:r>
    </w:p>
    <w:p w14:paraId="2D5C0EBC" w14:textId="77777777" w:rsidR="00652FD0" w:rsidRDefault="00000000">
      <w:pPr>
        <w:pStyle w:val="BodyText"/>
        <w:spacing w:before="94" w:line="276" w:lineRule="auto"/>
        <w:ind w:left="23" w:right="25"/>
        <w:jc w:val="both"/>
      </w:pPr>
      <w:r>
        <w:br w:type="column"/>
      </w:r>
      <w:r>
        <w:t xml:space="preserve">such as phishing, identity theft, malware, and data </w:t>
      </w:r>
      <w:r>
        <w:rPr>
          <w:spacing w:val="-2"/>
        </w:rPr>
        <w:t>breaches.</w:t>
      </w:r>
    </w:p>
    <w:p w14:paraId="3FAE0BA7" w14:textId="77777777" w:rsidR="00652FD0" w:rsidRDefault="00652FD0">
      <w:pPr>
        <w:pStyle w:val="BodyText"/>
        <w:spacing w:before="32"/>
      </w:pPr>
    </w:p>
    <w:p w14:paraId="1301D8D7" w14:textId="77777777" w:rsidR="00652FD0" w:rsidRDefault="00000000">
      <w:pPr>
        <w:pStyle w:val="BodyText"/>
        <w:spacing w:before="1" w:line="276" w:lineRule="auto"/>
        <w:ind w:left="23" w:right="20"/>
        <w:jc w:val="both"/>
      </w:pPr>
      <w:r>
        <w:t>Early</w:t>
      </w:r>
      <w:r>
        <w:rPr>
          <w:spacing w:val="-3"/>
        </w:rPr>
        <w:t xml:space="preserve"> </w:t>
      </w:r>
      <w:r>
        <w:t>awareness</w:t>
      </w:r>
      <w:r>
        <w:rPr>
          <w:spacing w:val="-4"/>
        </w:rPr>
        <w:t xml:space="preserve"> </w:t>
      </w:r>
      <w:r>
        <w:t>and</w:t>
      </w:r>
      <w:r>
        <w:rPr>
          <w:spacing w:val="-4"/>
        </w:rPr>
        <w:t xml:space="preserve"> </w:t>
      </w:r>
      <w:r>
        <w:t>preventive</w:t>
      </w:r>
      <w:r>
        <w:rPr>
          <w:spacing w:val="-3"/>
        </w:rPr>
        <w:t xml:space="preserve"> </w:t>
      </w:r>
      <w:r>
        <w:t>measures</w:t>
      </w:r>
      <w:r>
        <w:rPr>
          <w:spacing w:val="-4"/>
        </w:rPr>
        <w:t xml:space="preserve"> </w:t>
      </w:r>
      <w:r>
        <w:t>are</w:t>
      </w:r>
      <w:r>
        <w:rPr>
          <w:spacing w:val="-5"/>
        </w:rPr>
        <w:t xml:space="preserve"> </w:t>
      </w:r>
      <w:r>
        <w:t>crucial in reducing risks, protecting personal data, and promoting a culture of safe online practices. Conventional</w:t>
      </w:r>
      <w:r>
        <w:rPr>
          <w:spacing w:val="-8"/>
        </w:rPr>
        <w:t xml:space="preserve"> </w:t>
      </w:r>
      <w:r>
        <w:t>approaches</w:t>
      </w:r>
      <w:r>
        <w:rPr>
          <w:spacing w:val="-9"/>
        </w:rPr>
        <w:t xml:space="preserve"> </w:t>
      </w:r>
      <w:r>
        <w:t>to</w:t>
      </w:r>
      <w:r>
        <w:rPr>
          <w:spacing w:val="-8"/>
        </w:rPr>
        <w:t xml:space="preserve"> </w:t>
      </w:r>
      <w:r>
        <w:t>cybersecurity</w:t>
      </w:r>
      <w:r>
        <w:rPr>
          <w:spacing w:val="-8"/>
        </w:rPr>
        <w:t xml:space="preserve"> </w:t>
      </w:r>
      <w:r>
        <w:t>awareness in higher education—such as seminars, awareness weeks,</w:t>
      </w:r>
      <w:r>
        <w:rPr>
          <w:spacing w:val="-4"/>
        </w:rPr>
        <w:t xml:space="preserve"> </w:t>
      </w:r>
      <w:r>
        <w:t>and</w:t>
      </w:r>
      <w:r>
        <w:rPr>
          <w:spacing w:val="-4"/>
        </w:rPr>
        <w:t xml:space="preserve"> </w:t>
      </w:r>
      <w:r>
        <w:t>printed</w:t>
      </w:r>
      <w:r>
        <w:rPr>
          <w:spacing w:val="-5"/>
        </w:rPr>
        <w:t xml:space="preserve"> </w:t>
      </w:r>
      <w:r>
        <w:t>posters—provide</w:t>
      </w:r>
      <w:r>
        <w:rPr>
          <w:spacing w:val="-6"/>
        </w:rPr>
        <w:t xml:space="preserve"> </w:t>
      </w:r>
      <w:r>
        <w:t>only</w:t>
      </w:r>
      <w:r>
        <w:rPr>
          <w:spacing w:val="-5"/>
        </w:rPr>
        <w:t xml:space="preserve"> </w:t>
      </w:r>
      <w:r>
        <w:t>short-term impact, often failing to sustain long-term engagement. Moreover, these</w:t>
      </w:r>
      <w:r>
        <w:rPr>
          <w:spacing w:val="-1"/>
        </w:rPr>
        <w:t xml:space="preserve"> </w:t>
      </w:r>
      <w:r>
        <w:t>methods are</w:t>
      </w:r>
      <w:r>
        <w:rPr>
          <w:spacing w:val="-1"/>
        </w:rPr>
        <w:t xml:space="preserve"> </w:t>
      </w:r>
      <w:r>
        <w:t xml:space="preserve">static and do not adapt to the fast-evolving landscape of cyber </w:t>
      </w:r>
      <w:r>
        <w:rPr>
          <w:spacing w:val="-2"/>
        </w:rPr>
        <w:t>threats.</w:t>
      </w:r>
    </w:p>
    <w:p w14:paraId="48E87B68" w14:textId="77777777" w:rsidR="00652FD0" w:rsidRDefault="00652FD0">
      <w:pPr>
        <w:pStyle w:val="BodyText"/>
        <w:spacing w:before="36"/>
      </w:pPr>
    </w:p>
    <w:p w14:paraId="19D333AE" w14:textId="77777777" w:rsidR="00652FD0" w:rsidRDefault="00000000">
      <w:pPr>
        <w:spacing w:before="1" w:line="276" w:lineRule="auto"/>
        <w:ind w:left="23" w:right="21"/>
        <w:jc w:val="both"/>
        <w:rPr>
          <w:i/>
          <w:sz w:val="20"/>
        </w:rPr>
      </w:pPr>
      <w:r>
        <w:rPr>
          <w:sz w:val="20"/>
        </w:rPr>
        <w:t xml:space="preserve">Recent advancements in digital learning tools, artificial intelligence, and interactive technologies have created new opportunities for delivering cybersecurity awareness more </w:t>
      </w:r>
      <w:r>
        <w:rPr>
          <w:i/>
          <w:sz w:val="20"/>
        </w:rPr>
        <w:t>effectively. Chatbots, in particular, have emerged as promising tools for providing realtime assistance, interactive learning, and continuous engagement. By simulating conversational interaction, chatbots can deliver timely security tips, administer quizzes, simulate phishing scenarios, and guide students toward adopting safe practices.</w:t>
      </w:r>
    </w:p>
    <w:p w14:paraId="56724718" w14:textId="77777777" w:rsidR="00652FD0" w:rsidRDefault="00652FD0">
      <w:pPr>
        <w:pStyle w:val="BodyText"/>
        <w:spacing w:before="33"/>
        <w:rPr>
          <w:i/>
        </w:rPr>
      </w:pPr>
    </w:p>
    <w:p w14:paraId="791E35FD" w14:textId="77777777" w:rsidR="00652FD0" w:rsidRDefault="00000000">
      <w:pPr>
        <w:spacing w:before="1" w:line="276" w:lineRule="auto"/>
        <w:ind w:left="23" w:right="19"/>
        <w:jc w:val="both"/>
        <w:rPr>
          <w:i/>
          <w:sz w:val="20"/>
        </w:rPr>
      </w:pPr>
      <w:r>
        <w:rPr>
          <w:i/>
          <w:sz w:val="20"/>
        </w:rPr>
        <w:t>This study focuses on assessing the current level of cybersecurity</w:t>
      </w:r>
      <w:r>
        <w:rPr>
          <w:i/>
          <w:spacing w:val="-10"/>
          <w:sz w:val="20"/>
        </w:rPr>
        <w:t xml:space="preserve"> </w:t>
      </w:r>
      <w:r>
        <w:rPr>
          <w:i/>
          <w:sz w:val="20"/>
        </w:rPr>
        <w:t>awareness</w:t>
      </w:r>
      <w:r>
        <w:rPr>
          <w:i/>
          <w:spacing w:val="-11"/>
          <w:sz w:val="20"/>
        </w:rPr>
        <w:t xml:space="preserve"> </w:t>
      </w:r>
      <w:r>
        <w:rPr>
          <w:i/>
          <w:sz w:val="20"/>
        </w:rPr>
        <w:t>among</w:t>
      </w:r>
      <w:r>
        <w:rPr>
          <w:i/>
          <w:spacing w:val="-9"/>
          <w:sz w:val="20"/>
        </w:rPr>
        <w:t xml:space="preserve"> </w:t>
      </w:r>
      <w:r>
        <w:rPr>
          <w:i/>
          <w:sz w:val="20"/>
        </w:rPr>
        <w:t>college</w:t>
      </w:r>
      <w:r>
        <w:rPr>
          <w:i/>
          <w:spacing w:val="-10"/>
          <w:sz w:val="20"/>
        </w:rPr>
        <w:t xml:space="preserve"> </w:t>
      </w:r>
      <w:r>
        <w:rPr>
          <w:i/>
          <w:sz w:val="20"/>
        </w:rPr>
        <w:t>students</w:t>
      </w:r>
      <w:r>
        <w:rPr>
          <w:i/>
          <w:spacing w:val="-11"/>
          <w:sz w:val="20"/>
        </w:rPr>
        <w:t xml:space="preserve"> </w:t>
      </w:r>
      <w:r>
        <w:rPr>
          <w:i/>
          <w:sz w:val="20"/>
        </w:rPr>
        <w:t>and proposes</w:t>
      </w:r>
      <w:r>
        <w:rPr>
          <w:i/>
          <w:spacing w:val="-3"/>
          <w:sz w:val="20"/>
        </w:rPr>
        <w:t xml:space="preserve"> </w:t>
      </w:r>
      <w:r>
        <w:rPr>
          <w:i/>
          <w:sz w:val="20"/>
        </w:rPr>
        <w:t>a</w:t>
      </w:r>
      <w:r>
        <w:rPr>
          <w:i/>
          <w:spacing w:val="-1"/>
          <w:sz w:val="20"/>
        </w:rPr>
        <w:t xml:space="preserve"> </w:t>
      </w:r>
      <w:r>
        <w:rPr>
          <w:i/>
          <w:sz w:val="20"/>
        </w:rPr>
        <w:t>chatbot-based</w:t>
      </w:r>
      <w:r>
        <w:rPr>
          <w:i/>
          <w:spacing w:val="-1"/>
          <w:sz w:val="20"/>
        </w:rPr>
        <w:t xml:space="preserve"> </w:t>
      </w:r>
      <w:r>
        <w:rPr>
          <w:i/>
          <w:sz w:val="20"/>
        </w:rPr>
        <w:t>enhancement</w:t>
      </w:r>
      <w:r>
        <w:rPr>
          <w:i/>
          <w:spacing w:val="-2"/>
          <w:sz w:val="20"/>
        </w:rPr>
        <w:t xml:space="preserve"> </w:t>
      </w:r>
      <w:r>
        <w:rPr>
          <w:i/>
          <w:sz w:val="20"/>
        </w:rPr>
        <w:t>approach</w:t>
      </w:r>
      <w:r>
        <w:rPr>
          <w:i/>
          <w:spacing w:val="-1"/>
          <w:sz w:val="20"/>
        </w:rPr>
        <w:t xml:space="preserve"> </w:t>
      </w:r>
      <w:r>
        <w:rPr>
          <w:i/>
          <w:sz w:val="20"/>
        </w:rPr>
        <w:t>as an</w:t>
      </w:r>
      <w:r>
        <w:rPr>
          <w:i/>
          <w:spacing w:val="-2"/>
          <w:sz w:val="20"/>
        </w:rPr>
        <w:t xml:space="preserve"> </w:t>
      </w:r>
      <w:r>
        <w:rPr>
          <w:i/>
          <w:sz w:val="20"/>
        </w:rPr>
        <w:t>interactive,</w:t>
      </w:r>
      <w:r>
        <w:rPr>
          <w:i/>
          <w:spacing w:val="-3"/>
          <w:sz w:val="20"/>
        </w:rPr>
        <w:t xml:space="preserve"> </w:t>
      </w:r>
      <w:r>
        <w:rPr>
          <w:i/>
          <w:sz w:val="20"/>
        </w:rPr>
        <w:t>scalable,</w:t>
      </w:r>
      <w:r>
        <w:rPr>
          <w:i/>
          <w:spacing w:val="-2"/>
          <w:sz w:val="20"/>
        </w:rPr>
        <w:t xml:space="preserve"> </w:t>
      </w:r>
      <w:r>
        <w:rPr>
          <w:i/>
          <w:sz w:val="20"/>
        </w:rPr>
        <w:t>and</w:t>
      </w:r>
      <w:r>
        <w:rPr>
          <w:i/>
          <w:spacing w:val="-2"/>
          <w:sz w:val="20"/>
        </w:rPr>
        <w:t xml:space="preserve"> </w:t>
      </w:r>
      <w:r>
        <w:rPr>
          <w:i/>
          <w:sz w:val="20"/>
        </w:rPr>
        <w:t>costeffective</w:t>
      </w:r>
      <w:r>
        <w:rPr>
          <w:i/>
          <w:spacing w:val="-2"/>
          <w:sz w:val="20"/>
        </w:rPr>
        <w:t xml:space="preserve"> </w:t>
      </w:r>
      <w:r>
        <w:rPr>
          <w:i/>
          <w:sz w:val="20"/>
        </w:rPr>
        <w:t>solution</w:t>
      </w:r>
      <w:r>
        <w:rPr>
          <w:i/>
          <w:spacing w:val="-2"/>
          <w:sz w:val="20"/>
        </w:rPr>
        <w:t xml:space="preserve"> </w:t>
      </w:r>
      <w:r>
        <w:rPr>
          <w:i/>
          <w:sz w:val="20"/>
        </w:rPr>
        <w:t xml:space="preserve">to strengthen cybersecurity culture in academic </w:t>
      </w:r>
      <w:r>
        <w:rPr>
          <w:i/>
          <w:spacing w:val="-2"/>
          <w:sz w:val="20"/>
        </w:rPr>
        <w:t>environments.</w:t>
      </w:r>
    </w:p>
    <w:p w14:paraId="170A15B0" w14:textId="77777777" w:rsidR="00652FD0" w:rsidRDefault="00652FD0">
      <w:pPr>
        <w:pStyle w:val="BodyText"/>
        <w:spacing w:before="34"/>
        <w:rPr>
          <w:i/>
        </w:rPr>
      </w:pPr>
    </w:p>
    <w:p w14:paraId="78EEAE44" w14:textId="77777777" w:rsidR="00652FD0" w:rsidRDefault="00000000">
      <w:pPr>
        <w:pStyle w:val="Heading1"/>
        <w:numPr>
          <w:ilvl w:val="0"/>
          <w:numId w:val="3"/>
        </w:numPr>
        <w:tabs>
          <w:tab w:val="left" w:pos="1295"/>
        </w:tabs>
        <w:ind w:left="1295" w:hanging="542"/>
        <w:jc w:val="left"/>
      </w:pPr>
      <w:r>
        <w:rPr>
          <w:spacing w:val="-4"/>
        </w:rPr>
        <w:t>LITERATURE</w:t>
      </w:r>
      <w:r>
        <w:rPr>
          <w:spacing w:val="3"/>
        </w:rPr>
        <w:t xml:space="preserve"> </w:t>
      </w:r>
      <w:r>
        <w:rPr>
          <w:spacing w:val="-2"/>
        </w:rPr>
        <w:t>SURVEY</w:t>
      </w:r>
    </w:p>
    <w:p w14:paraId="77A062C8" w14:textId="77777777" w:rsidR="00652FD0" w:rsidRDefault="00652FD0">
      <w:pPr>
        <w:pStyle w:val="BodyText"/>
        <w:spacing w:before="70"/>
      </w:pPr>
    </w:p>
    <w:p w14:paraId="5EFA8B11" w14:textId="77777777" w:rsidR="00652FD0" w:rsidRDefault="00000000">
      <w:pPr>
        <w:pStyle w:val="BodyText"/>
        <w:spacing w:line="276" w:lineRule="auto"/>
        <w:ind w:left="23" w:right="22"/>
        <w:jc w:val="both"/>
      </w:pPr>
      <w:r>
        <w:t>Several studies have examined cybersecurity awareness among students and the effectiveness of various training approaches.</w:t>
      </w:r>
    </w:p>
    <w:p w14:paraId="4CB5E11E" w14:textId="77777777" w:rsidR="00652FD0" w:rsidRDefault="00652FD0">
      <w:pPr>
        <w:pStyle w:val="BodyText"/>
        <w:spacing w:before="35"/>
      </w:pPr>
    </w:p>
    <w:p w14:paraId="788A22D9" w14:textId="77777777" w:rsidR="00652FD0" w:rsidRDefault="00000000">
      <w:pPr>
        <w:pStyle w:val="BodyText"/>
        <w:spacing w:line="276" w:lineRule="auto"/>
        <w:ind w:left="23" w:right="24"/>
        <w:jc w:val="both"/>
      </w:pPr>
      <w:r>
        <w:t>Alotaibi et al.</w:t>
      </w:r>
      <w:r>
        <w:rPr>
          <w:spacing w:val="-1"/>
        </w:rPr>
        <w:t xml:space="preserve"> </w:t>
      </w:r>
      <w:r>
        <w:t>(2021)</w:t>
      </w:r>
      <w:r>
        <w:rPr>
          <w:spacing w:val="-1"/>
        </w:rPr>
        <w:t xml:space="preserve"> </w:t>
      </w:r>
      <w:r>
        <w:t>cybersecurity awareness levels among undergraduate students through surveys. Results indicated that while students were aware of basic</w:t>
      </w:r>
      <w:r>
        <w:rPr>
          <w:spacing w:val="44"/>
        </w:rPr>
        <w:t xml:space="preserve"> </w:t>
      </w:r>
      <w:r>
        <w:t>threats</w:t>
      </w:r>
      <w:r>
        <w:rPr>
          <w:spacing w:val="43"/>
        </w:rPr>
        <w:t xml:space="preserve"> </w:t>
      </w:r>
      <w:r>
        <w:t>such</w:t>
      </w:r>
      <w:r>
        <w:rPr>
          <w:spacing w:val="45"/>
        </w:rPr>
        <w:t xml:space="preserve"> </w:t>
      </w:r>
      <w:r>
        <w:t>as</w:t>
      </w:r>
      <w:r>
        <w:rPr>
          <w:spacing w:val="43"/>
        </w:rPr>
        <w:t xml:space="preserve"> </w:t>
      </w:r>
      <w:r>
        <w:t>phishing</w:t>
      </w:r>
      <w:r>
        <w:rPr>
          <w:spacing w:val="45"/>
        </w:rPr>
        <w:t xml:space="preserve"> </w:t>
      </w:r>
      <w:r>
        <w:t>and</w:t>
      </w:r>
      <w:r>
        <w:rPr>
          <w:spacing w:val="45"/>
        </w:rPr>
        <w:t xml:space="preserve"> </w:t>
      </w:r>
      <w:r>
        <w:t>malware,</w:t>
      </w:r>
      <w:r>
        <w:rPr>
          <w:spacing w:val="45"/>
        </w:rPr>
        <w:t xml:space="preserve"> </w:t>
      </w:r>
      <w:r>
        <w:rPr>
          <w:spacing w:val="-4"/>
        </w:rPr>
        <w:t>they</w:t>
      </w:r>
    </w:p>
    <w:p w14:paraId="6667CEB3" w14:textId="77777777" w:rsidR="00652FD0" w:rsidRDefault="00652FD0">
      <w:pPr>
        <w:pStyle w:val="BodyText"/>
        <w:spacing w:line="276" w:lineRule="auto"/>
        <w:jc w:val="both"/>
        <w:sectPr w:rsidR="00652FD0">
          <w:type w:val="continuous"/>
          <w:pgSz w:w="11910" w:h="16840"/>
          <w:pgMar w:top="1340" w:right="1417" w:bottom="980" w:left="1417" w:header="728" w:footer="785" w:gutter="0"/>
          <w:cols w:num="2" w:space="720" w:equalWidth="0">
            <w:col w:w="4258" w:space="535"/>
            <w:col w:w="4283"/>
          </w:cols>
        </w:sectPr>
      </w:pPr>
    </w:p>
    <w:p w14:paraId="37718A36" w14:textId="77777777" w:rsidR="00652FD0" w:rsidRDefault="00000000">
      <w:pPr>
        <w:pStyle w:val="BodyText"/>
        <w:spacing w:before="80" w:line="276" w:lineRule="auto"/>
        <w:ind w:left="23" w:right="2"/>
        <w:jc w:val="both"/>
      </w:pPr>
      <w:r>
        <w:lastRenderedPageBreak/>
        <w:t xml:space="preserve">lacked practical knowledge in areas like secure password management and social engineering </w:t>
      </w:r>
      <w:r>
        <w:rPr>
          <w:spacing w:val="-2"/>
        </w:rPr>
        <w:t>defense.</w:t>
      </w:r>
    </w:p>
    <w:p w14:paraId="19D003A6" w14:textId="77777777" w:rsidR="00652FD0" w:rsidRDefault="00652FD0">
      <w:pPr>
        <w:pStyle w:val="BodyText"/>
        <w:spacing w:before="36"/>
      </w:pPr>
    </w:p>
    <w:p w14:paraId="5C28BC76" w14:textId="77777777" w:rsidR="00652FD0" w:rsidRDefault="00000000">
      <w:pPr>
        <w:pStyle w:val="BodyText"/>
        <w:spacing w:line="276" w:lineRule="auto"/>
        <w:ind w:left="23" w:right="1"/>
        <w:jc w:val="both"/>
      </w:pPr>
      <w:r>
        <w:t>Limitations:</w:t>
      </w:r>
      <w:r>
        <w:rPr>
          <w:spacing w:val="-13"/>
        </w:rPr>
        <w:t xml:space="preserve"> </w:t>
      </w:r>
      <w:r>
        <w:t>The</w:t>
      </w:r>
      <w:r>
        <w:rPr>
          <w:spacing w:val="-12"/>
        </w:rPr>
        <w:t xml:space="preserve"> </w:t>
      </w:r>
      <w:r>
        <w:t>study</w:t>
      </w:r>
      <w:r>
        <w:rPr>
          <w:spacing w:val="-13"/>
        </w:rPr>
        <w:t xml:space="preserve"> </w:t>
      </w:r>
      <w:r>
        <w:t>relied</w:t>
      </w:r>
      <w:r>
        <w:rPr>
          <w:spacing w:val="-12"/>
        </w:rPr>
        <w:t xml:space="preserve"> </w:t>
      </w:r>
      <w:r>
        <w:t>heavily</w:t>
      </w:r>
      <w:r>
        <w:rPr>
          <w:spacing w:val="-13"/>
        </w:rPr>
        <w:t xml:space="preserve"> </w:t>
      </w:r>
      <w:r>
        <w:t>on</w:t>
      </w:r>
      <w:r>
        <w:rPr>
          <w:spacing w:val="-12"/>
        </w:rPr>
        <w:t xml:space="preserve"> </w:t>
      </w:r>
      <w:r>
        <w:t>self-reported data,</w:t>
      </w:r>
      <w:r>
        <w:rPr>
          <w:spacing w:val="-4"/>
        </w:rPr>
        <w:t xml:space="preserve"> </w:t>
      </w:r>
      <w:r>
        <w:t>which</w:t>
      </w:r>
      <w:r>
        <w:rPr>
          <w:spacing w:val="-3"/>
        </w:rPr>
        <w:t xml:space="preserve"> </w:t>
      </w:r>
      <w:r>
        <w:t>may</w:t>
      </w:r>
      <w:r>
        <w:rPr>
          <w:spacing w:val="-4"/>
        </w:rPr>
        <w:t xml:space="preserve"> </w:t>
      </w:r>
      <w:r>
        <w:t>not</w:t>
      </w:r>
      <w:r>
        <w:rPr>
          <w:spacing w:val="-5"/>
        </w:rPr>
        <w:t xml:space="preserve"> </w:t>
      </w:r>
      <w:r>
        <w:t>accurately</w:t>
      </w:r>
      <w:r>
        <w:rPr>
          <w:spacing w:val="-4"/>
        </w:rPr>
        <w:t xml:space="preserve"> </w:t>
      </w:r>
      <w:r>
        <w:t>reflect</w:t>
      </w:r>
      <w:r>
        <w:rPr>
          <w:spacing w:val="-4"/>
        </w:rPr>
        <w:t xml:space="preserve"> </w:t>
      </w:r>
      <w:r>
        <w:t>real</w:t>
      </w:r>
      <w:r>
        <w:rPr>
          <w:spacing w:val="-6"/>
        </w:rPr>
        <w:t xml:space="preserve"> </w:t>
      </w:r>
      <w:r>
        <w:rPr>
          <w:spacing w:val="-2"/>
        </w:rPr>
        <w:t>practices.</w:t>
      </w:r>
    </w:p>
    <w:p w14:paraId="21D2EDCF" w14:textId="77777777" w:rsidR="00652FD0" w:rsidRDefault="00652FD0">
      <w:pPr>
        <w:pStyle w:val="BodyText"/>
        <w:spacing w:before="33"/>
      </w:pPr>
    </w:p>
    <w:p w14:paraId="33F9EA1A" w14:textId="77777777" w:rsidR="00652FD0" w:rsidRDefault="00000000">
      <w:pPr>
        <w:pStyle w:val="BodyText"/>
        <w:spacing w:line="276" w:lineRule="auto"/>
        <w:ind w:left="23" w:right="4"/>
        <w:jc w:val="both"/>
      </w:pPr>
      <w:r>
        <w:t>Kumar and Raj (2022) proposed gamified cybersecurity</w:t>
      </w:r>
      <w:r>
        <w:rPr>
          <w:spacing w:val="-3"/>
        </w:rPr>
        <w:t xml:space="preserve"> </w:t>
      </w:r>
      <w:r>
        <w:t>awareness</w:t>
      </w:r>
      <w:r>
        <w:rPr>
          <w:spacing w:val="-5"/>
        </w:rPr>
        <w:t xml:space="preserve"> </w:t>
      </w:r>
      <w:r>
        <w:t>modules</w:t>
      </w:r>
      <w:r>
        <w:rPr>
          <w:spacing w:val="-4"/>
        </w:rPr>
        <w:t xml:space="preserve"> </w:t>
      </w:r>
      <w:r>
        <w:t>to</w:t>
      </w:r>
      <w:r>
        <w:rPr>
          <w:spacing w:val="-3"/>
        </w:rPr>
        <w:t xml:space="preserve"> </w:t>
      </w:r>
      <w:r>
        <w:t>engage</w:t>
      </w:r>
      <w:r>
        <w:rPr>
          <w:spacing w:val="-3"/>
        </w:rPr>
        <w:t xml:space="preserve"> </w:t>
      </w:r>
      <w:r>
        <w:t>students in interactive learning. Gamification improved participation and retention of concepts compared to traditional lecture-based awareness programs.</w:t>
      </w:r>
    </w:p>
    <w:p w14:paraId="1596C15D" w14:textId="77777777" w:rsidR="00652FD0" w:rsidRDefault="00652FD0">
      <w:pPr>
        <w:pStyle w:val="BodyText"/>
        <w:spacing w:before="36"/>
      </w:pPr>
    </w:p>
    <w:p w14:paraId="5384BF10" w14:textId="77777777" w:rsidR="00652FD0" w:rsidRDefault="00000000">
      <w:pPr>
        <w:pStyle w:val="BodyText"/>
        <w:spacing w:line="276" w:lineRule="auto"/>
        <w:ind w:left="23" w:right="4"/>
        <w:jc w:val="both"/>
      </w:pPr>
      <w:r>
        <w:t>Limitations: Development costs were high, and effectiveness declined without continuous updates.</w:t>
      </w:r>
    </w:p>
    <w:p w14:paraId="26A29E15" w14:textId="77777777" w:rsidR="00652FD0" w:rsidRDefault="00652FD0">
      <w:pPr>
        <w:pStyle w:val="BodyText"/>
        <w:spacing w:before="34"/>
      </w:pPr>
    </w:p>
    <w:p w14:paraId="47975A3B" w14:textId="77777777" w:rsidR="00652FD0" w:rsidRDefault="00000000">
      <w:pPr>
        <w:pStyle w:val="BodyText"/>
        <w:spacing w:line="276" w:lineRule="auto"/>
        <w:ind w:left="23" w:right="4"/>
        <w:jc w:val="both"/>
      </w:pPr>
      <w:r>
        <w:t xml:space="preserve">Singh et al. (2022) explored the use of mobile applications for cybersecurity training, offering tips and quizzes on data privacy and online safety. Students reported improved awareness after regular </w:t>
      </w:r>
      <w:r>
        <w:rPr>
          <w:spacing w:val="-4"/>
        </w:rPr>
        <w:t>use.</w:t>
      </w:r>
    </w:p>
    <w:p w14:paraId="146D51AB" w14:textId="77777777" w:rsidR="00652FD0" w:rsidRDefault="00652FD0">
      <w:pPr>
        <w:pStyle w:val="BodyText"/>
        <w:spacing w:before="34"/>
      </w:pPr>
    </w:p>
    <w:p w14:paraId="40E2C47E" w14:textId="77777777" w:rsidR="00652FD0" w:rsidRDefault="00000000">
      <w:pPr>
        <w:pStyle w:val="BodyText"/>
        <w:spacing w:line="276" w:lineRule="auto"/>
        <w:ind w:left="23" w:right="4"/>
        <w:jc w:val="both"/>
      </w:pPr>
      <w:r>
        <w:t xml:space="preserve">Limitations: The approach required consistent voluntary participation, which was difficult to </w:t>
      </w:r>
      <w:r>
        <w:rPr>
          <w:spacing w:val="-2"/>
        </w:rPr>
        <w:t>maintain.</w:t>
      </w:r>
    </w:p>
    <w:p w14:paraId="5698F887" w14:textId="77777777" w:rsidR="00652FD0" w:rsidRDefault="00652FD0">
      <w:pPr>
        <w:pStyle w:val="BodyText"/>
        <w:spacing w:before="35"/>
      </w:pPr>
    </w:p>
    <w:p w14:paraId="45833C51" w14:textId="77777777" w:rsidR="00652FD0" w:rsidRDefault="00000000">
      <w:pPr>
        <w:pStyle w:val="BodyText"/>
        <w:spacing w:line="276" w:lineRule="auto"/>
        <w:ind w:left="23" w:right="1"/>
        <w:jc w:val="both"/>
      </w:pPr>
      <w:r>
        <w:t>Rahman et al. (2023) designed phishing simulation campaigns within universities to train students against email fraud. The study found that repeated exposure</w:t>
      </w:r>
      <w:r>
        <w:rPr>
          <w:spacing w:val="-8"/>
        </w:rPr>
        <w:t xml:space="preserve"> </w:t>
      </w:r>
      <w:r>
        <w:t>to</w:t>
      </w:r>
      <w:r>
        <w:rPr>
          <w:spacing w:val="-7"/>
        </w:rPr>
        <w:t xml:space="preserve"> </w:t>
      </w:r>
      <w:r>
        <w:t>simulated</w:t>
      </w:r>
      <w:r>
        <w:rPr>
          <w:spacing w:val="-7"/>
        </w:rPr>
        <w:t xml:space="preserve"> </w:t>
      </w:r>
      <w:r>
        <w:t>phishing</w:t>
      </w:r>
      <w:r>
        <w:rPr>
          <w:spacing w:val="-7"/>
        </w:rPr>
        <w:t xml:space="preserve"> </w:t>
      </w:r>
      <w:r>
        <w:t>significantly</w:t>
      </w:r>
      <w:r>
        <w:rPr>
          <w:spacing w:val="-8"/>
        </w:rPr>
        <w:t xml:space="preserve"> </w:t>
      </w:r>
      <w:r>
        <w:t>reduced click-through rates.</w:t>
      </w:r>
    </w:p>
    <w:p w14:paraId="56ADD122" w14:textId="77777777" w:rsidR="00652FD0" w:rsidRDefault="00652FD0">
      <w:pPr>
        <w:pStyle w:val="BodyText"/>
        <w:spacing w:before="34"/>
      </w:pPr>
    </w:p>
    <w:p w14:paraId="653CD9CB" w14:textId="77777777" w:rsidR="00652FD0" w:rsidRDefault="00000000">
      <w:pPr>
        <w:pStyle w:val="BodyText"/>
        <w:spacing w:line="278" w:lineRule="auto"/>
        <w:ind w:left="23" w:right="5"/>
        <w:jc w:val="both"/>
      </w:pPr>
      <w:r>
        <w:rPr>
          <w:spacing w:val="-2"/>
        </w:rPr>
        <w:t>Limitations:</w:t>
      </w:r>
      <w:r>
        <w:rPr>
          <w:spacing w:val="-8"/>
        </w:rPr>
        <w:t xml:space="preserve"> </w:t>
      </w:r>
      <w:r>
        <w:rPr>
          <w:spacing w:val="-2"/>
        </w:rPr>
        <w:t>The simulations</w:t>
      </w:r>
      <w:r>
        <w:rPr>
          <w:spacing w:val="-3"/>
        </w:rPr>
        <w:t xml:space="preserve"> </w:t>
      </w:r>
      <w:r>
        <w:rPr>
          <w:spacing w:val="-2"/>
        </w:rPr>
        <w:t xml:space="preserve">addressed only phishing </w:t>
      </w:r>
      <w:r>
        <w:t>and did not cover other cybersecurity threats.</w:t>
      </w:r>
    </w:p>
    <w:p w14:paraId="6A7C35C8" w14:textId="77777777" w:rsidR="00652FD0" w:rsidRDefault="00652FD0">
      <w:pPr>
        <w:pStyle w:val="BodyText"/>
        <w:spacing w:before="31"/>
      </w:pPr>
    </w:p>
    <w:p w14:paraId="3A282F38" w14:textId="77777777" w:rsidR="00652FD0" w:rsidRDefault="00000000">
      <w:pPr>
        <w:pStyle w:val="BodyText"/>
        <w:spacing w:line="276" w:lineRule="auto"/>
        <w:ind w:left="23"/>
        <w:jc w:val="both"/>
      </w:pPr>
      <w:r>
        <w:t>Zhang et al. (2024) explored</w:t>
      </w:r>
      <w:r>
        <w:rPr>
          <w:spacing w:val="-3"/>
        </w:rPr>
        <w:t xml:space="preserve"> </w:t>
      </w:r>
      <w:r>
        <w:t>AI-driven chatbots for general digital literacy and online safety education. The chatbot approach was shown to be effective in providing real-time support and reminders.</w:t>
      </w:r>
    </w:p>
    <w:p w14:paraId="32A850F6" w14:textId="77777777" w:rsidR="00652FD0" w:rsidRDefault="00652FD0">
      <w:pPr>
        <w:pStyle w:val="BodyText"/>
        <w:spacing w:before="35"/>
      </w:pPr>
    </w:p>
    <w:p w14:paraId="7E36AA21" w14:textId="77777777" w:rsidR="00652FD0" w:rsidRDefault="00000000">
      <w:pPr>
        <w:pStyle w:val="BodyText"/>
        <w:spacing w:line="276" w:lineRule="auto"/>
        <w:ind w:left="23" w:right="4"/>
        <w:jc w:val="both"/>
      </w:pPr>
      <w:r>
        <w:t>Limitations: Most chatbot solutions were limited in scope, lacking advanced personalization or integration with student platforms.</w:t>
      </w:r>
    </w:p>
    <w:p w14:paraId="1229C01B" w14:textId="77777777" w:rsidR="00652FD0" w:rsidRDefault="00652FD0">
      <w:pPr>
        <w:pStyle w:val="BodyText"/>
        <w:spacing w:before="35"/>
      </w:pPr>
    </w:p>
    <w:p w14:paraId="66BB990F" w14:textId="77777777" w:rsidR="00652FD0" w:rsidRDefault="00000000">
      <w:pPr>
        <w:pStyle w:val="BodyText"/>
        <w:spacing w:line="276" w:lineRule="auto"/>
        <w:ind w:left="23"/>
        <w:jc w:val="both"/>
      </w:pPr>
      <w:r>
        <w:t>Overall, prior research highlights that while seminars, gamification, mobile apps, and phishing simulations improve cybersecurity awareness, these methods</w:t>
      </w:r>
      <w:r>
        <w:rPr>
          <w:spacing w:val="-13"/>
        </w:rPr>
        <w:t xml:space="preserve"> </w:t>
      </w:r>
      <w:r>
        <w:t>often</w:t>
      </w:r>
      <w:r>
        <w:rPr>
          <w:spacing w:val="-12"/>
        </w:rPr>
        <w:t xml:space="preserve"> </w:t>
      </w:r>
      <w:r>
        <w:t>face</w:t>
      </w:r>
      <w:r>
        <w:rPr>
          <w:spacing w:val="-13"/>
        </w:rPr>
        <w:t xml:space="preserve"> </w:t>
      </w:r>
      <w:r>
        <w:t>limitations</w:t>
      </w:r>
      <w:r>
        <w:rPr>
          <w:spacing w:val="-12"/>
        </w:rPr>
        <w:t xml:space="preserve"> </w:t>
      </w:r>
      <w:r>
        <w:t>such</w:t>
      </w:r>
      <w:r>
        <w:rPr>
          <w:spacing w:val="-13"/>
        </w:rPr>
        <w:t xml:space="preserve"> </w:t>
      </w:r>
      <w:r>
        <w:t>as</w:t>
      </w:r>
      <w:r>
        <w:rPr>
          <w:spacing w:val="-12"/>
        </w:rPr>
        <w:t xml:space="preserve"> </w:t>
      </w:r>
      <w:r>
        <w:t>high</w:t>
      </w:r>
      <w:r>
        <w:rPr>
          <w:spacing w:val="-13"/>
        </w:rPr>
        <w:t xml:space="preserve"> </w:t>
      </w:r>
      <w:r>
        <w:t>costs,</w:t>
      </w:r>
      <w:r>
        <w:rPr>
          <w:spacing w:val="-12"/>
        </w:rPr>
        <w:t xml:space="preserve"> </w:t>
      </w:r>
      <w:r>
        <w:t>low engagement, or restricted coverage of threats. This creates an opportunity for chatbot-based solutions, which</w:t>
      </w:r>
      <w:r>
        <w:rPr>
          <w:spacing w:val="31"/>
        </w:rPr>
        <w:t xml:space="preserve"> </w:t>
      </w:r>
      <w:r>
        <w:t>can</w:t>
      </w:r>
      <w:r>
        <w:rPr>
          <w:spacing w:val="32"/>
        </w:rPr>
        <w:t xml:space="preserve"> </w:t>
      </w:r>
      <w:r>
        <w:t>provide</w:t>
      </w:r>
      <w:r>
        <w:rPr>
          <w:spacing w:val="31"/>
        </w:rPr>
        <w:t xml:space="preserve"> </w:t>
      </w:r>
      <w:r>
        <w:t>continuous,</w:t>
      </w:r>
      <w:r>
        <w:rPr>
          <w:spacing w:val="31"/>
        </w:rPr>
        <w:t xml:space="preserve"> </w:t>
      </w:r>
      <w:r>
        <w:t>adaptive,</w:t>
      </w:r>
      <w:r>
        <w:rPr>
          <w:spacing w:val="32"/>
        </w:rPr>
        <w:t xml:space="preserve"> </w:t>
      </w:r>
      <w:r>
        <w:t>and</w:t>
      </w:r>
      <w:r>
        <w:rPr>
          <w:spacing w:val="32"/>
        </w:rPr>
        <w:t xml:space="preserve"> </w:t>
      </w:r>
      <w:r>
        <w:rPr>
          <w:spacing w:val="-4"/>
        </w:rPr>
        <w:t>cost-</w:t>
      </w:r>
    </w:p>
    <w:p w14:paraId="45EBB8B4" w14:textId="77777777" w:rsidR="00652FD0" w:rsidRDefault="00000000">
      <w:pPr>
        <w:pStyle w:val="BodyText"/>
        <w:spacing w:before="80" w:line="276" w:lineRule="auto"/>
        <w:ind w:left="23" w:right="24"/>
        <w:jc w:val="both"/>
      </w:pPr>
      <w:r>
        <w:br w:type="column"/>
      </w:r>
      <w:r>
        <w:t>effective</w:t>
      </w:r>
      <w:r>
        <w:rPr>
          <w:spacing w:val="-13"/>
        </w:rPr>
        <w:t xml:space="preserve"> </w:t>
      </w:r>
      <w:r>
        <w:t>cybersecurity</w:t>
      </w:r>
      <w:r>
        <w:rPr>
          <w:spacing w:val="-12"/>
        </w:rPr>
        <w:t xml:space="preserve"> </w:t>
      </w:r>
      <w:r>
        <w:t>awareness</w:t>
      </w:r>
      <w:r>
        <w:rPr>
          <w:spacing w:val="-13"/>
        </w:rPr>
        <w:t xml:space="preserve"> </w:t>
      </w:r>
      <w:r>
        <w:t>training</w:t>
      </w:r>
      <w:r>
        <w:rPr>
          <w:spacing w:val="-12"/>
        </w:rPr>
        <w:t xml:space="preserve"> </w:t>
      </w:r>
      <w:r>
        <w:t>for</w:t>
      </w:r>
      <w:r>
        <w:rPr>
          <w:spacing w:val="-13"/>
        </w:rPr>
        <w:t xml:space="preserve"> </w:t>
      </w:r>
      <w:r>
        <w:t xml:space="preserve">college </w:t>
      </w:r>
      <w:r>
        <w:rPr>
          <w:spacing w:val="-2"/>
        </w:rPr>
        <w:t>students.</w:t>
      </w:r>
    </w:p>
    <w:p w14:paraId="7F19AC93" w14:textId="77777777" w:rsidR="00652FD0" w:rsidRDefault="00652FD0">
      <w:pPr>
        <w:pStyle w:val="BodyText"/>
        <w:spacing w:before="36"/>
      </w:pPr>
    </w:p>
    <w:p w14:paraId="16FE85C8" w14:textId="77777777" w:rsidR="00652FD0" w:rsidRDefault="00000000">
      <w:pPr>
        <w:pStyle w:val="Heading1"/>
        <w:numPr>
          <w:ilvl w:val="0"/>
          <w:numId w:val="3"/>
        </w:numPr>
        <w:tabs>
          <w:tab w:val="left" w:pos="1356"/>
        </w:tabs>
        <w:ind w:left="1356" w:hanging="298"/>
        <w:jc w:val="left"/>
      </w:pPr>
      <w:r>
        <w:rPr>
          <w:spacing w:val="-2"/>
        </w:rPr>
        <w:t>PROPOSED SYSTEM</w:t>
      </w:r>
    </w:p>
    <w:p w14:paraId="3D5EFF3B" w14:textId="77777777" w:rsidR="00652FD0" w:rsidRDefault="00652FD0">
      <w:pPr>
        <w:pStyle w:val="BodyText"/>
        <w:spacing w:before="68"/>
      </w:pPr>
    </w:p>
    <w:p w14:paraId="00724F68" w14:textId="77777777" w:rsidR="00652FD0" w:rsidRDefault="00000000">
      <w:pPr>
        <w:pStyle w:val="BodyText"/>
        <w:spacing w:line="276" w:lineRule="auto"/>
        <w:ind w:left="23" w:right="18"/>
        <w:jc w:val="both"/>
      </w:pPr>
      <w:r>
        <w:t>The proposed system introduces a chatbot-based framework for enhancing cybersecurity awareness among</w:t>
      </w:r>
      <w:r>
        <w:rPr>
          <w:spacing w:val="-13"/>
        </w:rPr>
        <w:t xml:space="preserve"> </w:t>
      </w:r>
      <w:r>
        <w:t>college</w:t>
      </w:r>
      <w:r>
        <w:rPr>
          <w:spacing w:val="-12"/>
        </w:rPr>
        <w:t xml:space="preserve"> </w:t>
      </w:r>
      <w:r>
        <w:t>students.</w:t>
      </w:r>
      <w:r>
        <w:rPr>
          <w:spacing w:val="-13"/>
        </w:rPr>
        <w:t xml:space="preserve"> </w:t>
      </w:r>
      <w:r>
        <w:t>Unlike</w:t>
      </w:r>
      <w:r>
        <w:rPr>
          <w:spacing w:val="-12"/>
        </w:rPr>
        <w:t xml:space="preserve"> </w:t>
      </w:r>
      <w:r>
        <w:t>traditional</w:t>
      </w:r>
      <w:r>
        <w:rPr>
          <w:spacing w:val="-13"/>
        </w:rPr>
        <w:t xml:space="preserve"> </w:t>
      </w:r>
      <w:r>
        <w:t>awareness campaigns</w:t>
      </w:r>
      <w:r>
        <w:rPr>
          <w:spacing w:val="-3"/>
        </w:rPr>
        <w:t xml:space="preserve"> </w:t>
      </w:r>
      <w:r>
        <w:t>that</w:t>
      </w:r>
      <w:r>
        <w:rPr>
          <w:spacing w:val="-2"/>
        </w:rPr>
        <w:t xml:space="preserve"> </w:t>
      </w:r>
      <w:r>
        <w:t>are</w:t>
      </w:r>
      <w:r>
        <w:rPr>
          <w:spacing w:val="-1"/>
        </w:rPr>
        <w:t xml:space="preserve"> </w:t>
      </w:r>
      <w:r>
        <w:t>static</w:t>
      </w:r>
      <w:r>
        <w:rPr>
          <w:spacing w:val="-2"/>
        </w:rPr>
        <w:t xml:space="preserve"> </w:t>
      </w:r>
      <w:r>
        <w:t>and</w:t>
      </w:r>
      <w:r>
        <w:rPr>
          <w:spacing w:val="-1"/>
        </w:rPr>
        <w:t xml:space="preserve"> </w:t>
      </w:r>
      <w:r>
        <w:t>short-lived,</w:t>
      </w:r>
      <w:r>
        <w:rPr>
          <w:spacing w:val="-2"/>
        </w:rPr>
        <w:t xml:space="preserve"> </w:t>
      </w:r>
      <w:r>
        <w:t>the</w:t>
      </w:r>
      <w:r>
        <w:rPr>
          <w:spacing w:val="-1"/>
        </w:rPr>
        <w:t xml:space="preserve"> </w:t>
      </w:r>
      <w:r>
        <w:t xml:space="preserve">chatbot provides real-time, interactive, and continuous engagement. It delivers personalized cybersecurity tips, quizzes, phishing simulations, and quick responses to student queries on digital safety. The system is designed to be deployed on widely used platforms such as Telegram or WhatsApp, ensuring accessibility without requiring additional </w:t>
      </w:r>
      <w:r>
        <w:rPr>
          <w:spacing w:val="-2"/>
        </w:rPr>
        <w:t>installations.</w:t>
      </w:r>
    </w:p>
    <w:p w14:paraId="3C5CFB82" w14:textId="77777777" w:rsidR="00652FD0" w:rsidRDefault="00652FD0">
      <w:pPr>
        <w:pStyle w:val="BodyText"/>
        <w:spacing w:before="36"/>
      </w:pPr>
    </w:p>
    <w:p w14:paraId="562982F1" w14:textId="77777777" w:rsidR="00652FD0" w:rsidRDefault="00000000">
      <w:pPr>
        <w:pStyle w:val="BodyText"/>
        <w:spacing w:line="276" w:lineRule="auto"/>
        <w:ind w:left="23" w:right="11"/>
        <w:jc w:val="both"/>
      </w:pPr>
      <w:r>
        <w:t>The chatbot architecture is built using a Natural Language Processing (NLP)-enabled framework integrated with a knowledge base of cybersecurity best practices. It can recognize frequently asked questions, detect keywords related to cyber threats, and respond with relevant tips. Furthermore, it includes a gamified quiz module to assess students’ awareness levels and provide instant feedback. The chatbot system also supports periodic updates, ensuring that students receive timely information about emerging threats.</w:t>
      </w:r>
    </w:p>
    <w:p w14:paraId="11913F41" w14:textId="77777777" w:rsidR="00652FD0" w:rsidRDefault="00652FD0">
      <w:pPr>
        <w:pStyle w:val="BodyText"/>
        <w:spacing w:before="34"/>
      </w:pPr>
    </w:p>
    <w:p w14:paraId="0C346314" w14:textId="77777777" w:rsidR="00652FD0" w:rsidRDefault="00000000">
      <w:pPr>
        <w:pStyle w:val="BodyText"/>
        <w:spacing w:line="276" w:lineRule="auto"/>
        <w:ind w:left="23" w:right="17"/>
        <w:jc w:val="both"/>
      </w:pPr>
      <w:r>
        <w:t xml:space="preserve">This approach offers a cost-effective, scalable, and user-friendly solution that can be easily integrated into college digital ecosystems. It aims to transform passive awareness into active engagement, fostering long-term behavioral change in students’ online </w:t>
      </w:r>
      <w:r>
        <w:rPr>
          <w:spacing w:val="-2"/>
        </w:rPr>
        <w:t>practices.</w:t>
      </w:r>
    </w:p>
    <w:p w14:paraId="50C9AE29" w14:textId="77777777" w:rsidR="00652FD0" w:rsidRDefault="00652FD0">
      <w:pPr>
        <w:pStyle w:val="BodyText"/>
        <w:spacing w:before="34"/>
      </w:pPr>
    </w:p>
    <w:p w14:paraId="642B4810" w14:textId="77777777" w:rsidR="00652FD0" w:rsidRDefault="00000000">
      <w:pPr>
        <w:pStyle w:val="Heading1"/>
        <w:numPr>
          <w:ilvl w:val="0"/>
          <w:numId w:val="3"/>
        </w:numPr>
        <w:tabs>
          <w:tab w:val="left" w:pos="1506"/>
        </w:tabs>
        <w:ind w:left="1506" w:hanging="283"/>
        <w:jc w:val="left"/>
      </w:pPr>
      <w:r>
        <w:rPr>
          <w:spacing w:val="-2"/>
        </w:rPr>
        <w:t>METHODOLOGY</w:t>
      </w:r>
    </w:p>
    <w:p w14:paraId="6B78809A" w14:textId="77777777" w:rsidR="00652FD0" w:rsidRDefault="00652FD0">
      <w:pPr>
        <w:pStyle w:val="BodyText"/>
        <w:spacing w:before="70"/>
      </w:pPr>
    </w:p>
    <w:p w14:paraId="08EA7847" w14:textId="77777777" w:rsidR="00652FD0" w:rsidRDefault="00000000">
      <w:pPr>
        <w:pStyle w:val="ListParagraph"/>
        <w:numPr>
          <w:ilvl w:val="0"/>
          <w:numId w:val="2"/>
        </w:numPr>
        <w:tabs>
          <w:tab w:val="left" w:pos="383"/>
        </w:tabs>
        <w:rPr>
          <w:sz w:val="18"/>
        </w:rPr>
      </w:pPr>
      <w:r>
        <w:rPr>
          <w:sz w:val="20"/>
        </w:rPr>
        <w:t>Step</w:t>
      </w:r>
      <w:r>
        <w:rPr>
          <w:spacing w:val="-3"/>
          <w:sz w:val="20"/>
        </w:rPr>
        <w:t xml:space="preserve"> </w:t>
      </w:r>
      <w:r>
        <w:rPr>
          <w:sz w:val="20"/>
        </w:rPr>
        <w:t>1:</w:t>
      </w:r>
      <w:r>
        <w:rPr>
          <w:spacing w:val="-4"/>
          <w:sz w:val="20"/>
        </w:rPr>
        <w:t xml:space="preserve"> </w:t>
      </w:r>
      <w:r>
        <w:rPr>
          <w:sz w:val="20"/>
        </w:rPr>
        <w:t>Dataset</w:t>
      </w:r>
      <w:r>
        <w:rPr>
          <w:spacing w:val="-4"/>
          <w:sz w:val="20"/>
        </w:rPr>
        <w:t xml:space="preserve"> </w:t>
      </w:r>
      <w:r>
        <w:rPr>
          <w:spacing w:val="-2"/>
          <w:sz w:val="20"/>
        </w:rPr>
        <w:t>Collection</w:t>
      </w:r>
    </w:p>
    <w:p w14:paraId="2614F7AA" w14:textId="77777777" w:rsidR="00652FD0" w:rsidRDefault="00652FD0">
      <w:pPr>
        <w:pStyle w:val="BodyText"/>
        <w:spacing w:before="69"/>
      </w:pPr>
    </w:p>
    <w:p w14:paraId="0D6DED42" w14:textId="77777777" w:rsidR="00652FD0" w:rsidRDefault="00000000">
      <w:pPr>
        <w:pStyle w:val="BodyText"/>
        <w:spacing w:line="276" w:lineRule="auto"/>
        <w:ind w:left="23" w:right="24"/>
        <w:jc w:val="both"/>
      </w:pPr>
      <w:r>
        <w:t>*Source: Question banks and guidelines from cybersecurity awareness frameworks (e.g., NIST, CERT, Cyber Hygiene practices).</w:t>
      </w:r>
    </w:p>
    <w:p w14:paraId="4D33AECE" w14:textId="77777777" w:rsidR="00652FD0" w:rsidRDefault="00000000">
      <w:pPr>
        <w:pStyle w:val="BodyText"/>
        <w:spacing w:before="1" w:line="276" w:lineRule="auto"/>
        <w:ind w:left="23" w:right="22"/>
        <w:jc w:val="both"/>
      </w:pPr>
      <w:r>
        <w:t>*Content Types: Password security, phishing, malware,</w:t>
      </w:r>
      <w:r>
        <w:rPr>
          <w:spacing w:val="-10"/>
        </w:rPr>
        <w:t xml:space="preserve"> </w:t>
      </w:r>
      <w:r>
        <w:t>social</w:t>
      </w:r>
      <w:r>
        <w:rPr>
          <w:spacing w:val="-10"/>
        </w:rPr>
        <w:t xml:space="preserve"> </w:t>
      </w:r>
      <w:r>
        <w:t>media</w:t>
      </w:r>
      <w:r>
        <w:rPr>
          <w:spacing w:val="-12"/>
        </w:rPr>
        <w:t xml:space="preserve"> </w:t>
      </w:r>
      <w:r>
        <w:t>safety,</w:t>
      </w:r>
      <w:r>
        <w:rPr>
          <w:spacing w:val="-12"/>
        </w:rPr>
        <w:t xml:space="preserve"> </w:t>
      </w:r>
      <w:r>
        <w:t>mobile</w:t>
      </w:r>
      <w:r>
        <w:rPr>
          <w:spacing w:val="-10"/>
        </w:rPr>
        <w:t xml:space="preserve"> </w:t>
      </w:r>
      <w:r>
        <w:t>security,</w:t>
      </w:r>
      <w:r>
        <w:rPr>
          <w:spacing w:val="-10"/>
        </w:rPr>
        <w:t xml:space="preserve"> </w:t>
      </w:r>
      <w:r>
        <w:t>online fraud prevention.</w:t>
      </w:r>
    </w:p>
    <w:p w14:paraId="52C5E6A8" w14:textId="77777777" w:rsidR="00652FD0" w:rsidRDefault="00000000">
      <w:pPr>
        <w:pStyle w:val="BodyText"/>
        <w:spacing w:line="278" w:lineRule="auto"/>
        <w:ind w:left="23" w:right="21"/>
        <w:jc w:val="both"/>
      </w:pPr>
      <w:r>
        <w:t>*Data</w:t>
      </w:r>
      <w:r>
        <w:rPr>
          <w:spacing w:val="-13"/>
        </w:rPr>
        <w:t xml:space="preserve"> </w:t>
      </w:r>
      <w:r>
        <w:t>Format:</w:t>
      </w:r>
      <w:r>
        <w:rPr>
          <w:spacing w:val="-12"/>
        </w:rPr>
        <w:t xml:space="preserve"> </w:t>
      </w:r>
      <w:r>
        <w:t>FAQs,</w:t>
      </w:r>
      <w:r>
        <w:rPr>
          <w:spacing w:val="-13"/>
        </w:rPr>
        <w:t xml:space="preserve"> </w:t>
      </w:r>
      <w:r>
        <w:t>tips,</w:t>
      </w:r>
      <w:r>
        <w:rPr>
          <w:spacing w:val="-12"/>
        </w:rPr>
        <w:t xml:space="preserve"> </w:t>
      </w:r>
      <w:r>
        <w:t>multiple-choice</w:t>
      </w:r>
      <w:r>
        <w:rPr>
          <w:spacing w:val="-13"/>
        </w:rPr>
        <w:t xml:space="preserve"> </w:t>
      </w:r>
      <w:r>
        <w:t>questions, and phishing case studies.</w:t>
      </w:r>
    </w:p>
    <w:p w14:paraId="0D2EA25C" w14:textId="77777777" w:rsidR="00652FD0" w:rsidRDefault="00652FD0">
      <w:pPr>
        <w:pStyle w:val="BodyText"/>
        <w:spacing w:before="29"/>
      </w:pPr>
    </w:p>
    <w:p w14:paraId="51176967" w14:textId="77777777" w:rsidR="00652FD0" w:rsidRDefault="00000000">
      <w:pPr>
        <w:pStyle w:val="ListParagraph"/>
        <w:numPr>
          <w:ilvl w:val="0"/>
          <w:numId w:val="2"/>
        </w:numPr>
        <w:tabs>
          <w:tab w:val="left" w:pos="383"/>
        </w:tabs>
        <w:rPr>
          <w:sz w:val="18"/>
        </w:rPr>
      </w:pPr>
      <w:r>
        <w:rPr>
          <w:sz w:val="20"/>
        </w:rPr>
        <w:t>Step</w:t>
      </w:r>
      <w:r>
        <w:rPr>
          <w:spacing w:val="-2"/>
          <w:sz w:val="20"/>
        </w:rPr>
        <w:t xml:space="preserve"> </w:t>
      </w:r>
      <w:r>
        <w:rPr>
          <w:sz w:val="20"/>
        </w:rPr>
        <w:t>2:</w:t>
      </w:r>
      <w:r>
        <w:rPr>
          <w:spacing w:val="-4"/>
          <w:sz w:val="20"/>
        </w:rPr>
        <w:t xml:space="preserve"> </w:t>
      </w:r>
      <w:r>
        <w:rPr>
          <w:sz w:val="20"/>
        </w:rPr>
        <w:t>Data</w:t>
      </w:r>
      <w:r>
        <w:rPr>
          <w:spacing w:val="-2"/>
          <w:sz w:val="20"/>
        </w:rPr>
        <w:t xml:space="preserve"> Preprocessing</w:t>
      </w:r>
    </w:p>
    <w:p w14:paraId="0A338749" w14:textId="77777777" w:rsidR="00652FD0" w:rsidRDefault="00652FD0">
      <w:pPr>
        <w:pStyle w:val="ListParagraph"/>
        <w:jc w:val="left"/>
        <w:rPr>
          <w:sz w:val="18"/>
        </w:rPr>
        <w:sectPr w:rsidR="00652FD0">
          <w:pgSz w:w="11910" w:h="16840"/>
          <w:pgMar w:top="1340" w:right="1417" w:bottom="980" w:left="1417" w:header="728" w:footer="785" w:gutter="0"/>
          <w:cols w:num="2" w:space="720" w:equalWidth="0">
            <w:col w:w="4257" w:space="536"/>
            <w:col w:w="4283"/>
          </w:cols>
        </w:sectPr>
      </w:pPr>
    </w:p>
    <w:p w14:paraId="75D9C073" w14:textId="77777777" w:rsidR="00652FD0" w:rsidRDefault="00000000">
      <w:pPr>
        <w:pStyle w:val="ListParagraph"/>
        <w:numPr>
          <w:ilvl w:val="1"/>
          <w:numId w:val="2"/>
        </w:numPr>
        <w:tabs>
          <w:tab w:val="left" w:pos="383"/>
        </w:tabs>
        <w:spacing w:before="80" w:line="276" w:lineRule="auto"/>
        <w:ind w:right="1"/>
        <w:rPr>
          <w:sz w:val="20"/>
        </w:rPr>
      </w:pPr>
      <w:r>
        <w:rPr>
          <w:sz w:val="20"/>
        </w:rPr>
        <w:lastRenderedPageBreak/>
        <w:t>Text Normalization: Cleaning and structuring awareness content for chatbot responses. * Categorization:</w:t>
      </w:r>
      <w:r>
        <w:rPr>
          <w:spacing w:val="-13"/>
          <w:sz w:val="20"/>
        </w:rPr>
        <w:t xml:space="preserve"> </w:t>
      </w:r>
      <w:r>
        <w:rPr>
          <w:sz w:val="20"/>
        </w:rPr>
        <w:t>Organizing</w:t>
      </w:r>
      <w:r>
        <w:rPr>
          <w:spacing w:val="-12"/>
          <w:sz w:val="20"/>
        </w:rPr>
        <w:t xml:space="preserve"> </w:t>
      </w:r>
      <w:r>
        <w:rPr>
          <w:sz w:val="20"/>
        </w:rPr>
        <w:t>content</w:t>
      </w:r>
      <w:r>
        <w:rPr>
          <w:spacing w:val="-13"/>
          <w:sz w:val="20"/>
        </w:rPr>
        <w:t xml:space="preserve"> </w:t>
      </w:r>
      <w:r>
        <w:rPr>
          <w:sz w:val="20"/>
        </w:rPr>
        <w:t>into</w:t>
      </w:r>
      <w:r>
        <w:rPr>
          <w:spacing w:val="-12"/>
          <w:sz w:val="20"/>
        </w:rPr>
        <w:t xml:space="preserve"> </w:t>
      </w:r>
      <w:r>
        <w:rPr>
          <w:sz w:val="20"/>
        </w:rPr>
        <w:t xml:space="preserve">modules (e.g., Passwords, Phishing, SocialMedia, Email </w:t>
      </w:r>
      <w:r>
        <w:rPr>
          <w:spacing w:val="-2"/>
          <w:sz w:val="20"/>
        </w:rPr>
        <w:t>Security).</w:t>
      </w:r>
    </w:p>
    <w:p w14:paraId="3DB9002D" w14:textId="77777777" w:rsidR="00652FD0" w:rsidRDefault="00000000">
      <w:pPr>
        <w:pStyle w:val="ListParagraph"/>
        <w:numPr>
          <w:ilvl w:val="1"/>
          <w:numId w:val="2"/>
        </w:numPr>
        <w:tabs>
          <w:tab w:val="left" w:pos="383"/>
        </w:tabs>
        <w:spacing w:before="1" w:line="276" w:lineRule="auto"/>
        <w:rPr>
          <w:sz w:val="20"/>
        </w:rPr>
      </w:pPr>
      <w:r>
        <w:rPr>
          <w:sz w:val="20"/>
        </w:rPr>
        <w:t>Scenario</w:t>
      </w:r>
      <w:r>
        <w:rPr>
          <w:spacing w:val="-8"/>
          <w:sz w:val="20"/>
        </w:rPr>
        <w:t xml:space="preserve"> </w:t>
      </w:r>
      <w:r>
        <w:rPr>
          <w:sz w:val="20"/>
        </w:rPr>
        <w:t>Design:</w:t>
      </w:r>
      <w:r>
        <w:rPr>
          <w:spacing w:val="-9"/>
          <w:sz w:val="20"/>
        </w:rPr>
        <w:t xml:space="preserve"> </w:t>
      </w:r>
      <w:r>
        <w:rPr>
          <w:sz w:val="20"/>
        </w:rPr>
        <w:t>Creating</w:t>
      </w:r>
      <w:r>
        <w:rPr>
          <w:spacing w:val="-8"/>
          <w:sz w:val="20"/>
        </w:rPr>
        <w:t xml:space="preserve"> </w:t>
      </w:r>
      <w:r>
        <w:rPr>
          <w:sz w:val="20"/>
        </w:rPr>
        <w:t>real-life</w:t>
      </w:r>
      <w:r>
        <w:rPr>
          <w:spacing w:val="-8"/>
          <w:sz w:val="20"/>
        </w:rPr>
        <w:t xml:space="preserve"> </w:t>
      </w:r>
      <w:r>
        <w:rPr>
          <w:sz w:val="20"/>
        </w:rPr>
        <w:t>phishing</w:t>
      </w:r>
      <w:r>
        <w:rPr>
          <w:spacing w:val="-8"/>
          <w:sz w:val="20"/>
        </w:rPr>
        <w:t xml:space="preserve"> </w:t>
      </w:r>
      <w:r>
        <w:rPr>
          <w:sz w:val="20"/>
        </w:rPr>
        <w:t>and fraud scenarios for simulation-based learning.</w:t>
      </w:r>
    </w:p>
    <w:p w14:paraId="7D4896AF" w14:textId="77777777" w:rsidR="00652FD0" w:rsidRDefault="00652FD0">
      <w:pPr>
        <w:pStyle w:val="BodyText"/>
        <w:spacing w:before="35"/>
      </w:pPr>
    </w:p>
    <w:p w14:paraId="64C9BDB2" w14:textId="77777777" w:rsidR="00652FD0" w:rsidRDefault="00000000">
      <w:pPr>
        <w:pStyle w:val="ListParagraph"/>
        <w:numPr>
          <w:ilvl w:val="0"/>
          <w:numId w:val="2"/>
        </w:numPr>
        <w:tabs>
          <w:tab w:val="left" w:pos="228"/>
        </w:tabs>
        <w:ind w:left="228" w:hanging="205"/>
        <w:rPr>
          <w:sz w:val="20"/>
        </w:rPr>
      </w:pPr>
      <w:r>
        <w:rPr>
          <w:sz w:val="20"/>
        </w:rPr>
        <w:t>Step</w:t>
      </w:r>
      <w:r>
        <w:rPr>
          <w:spacing w:val="-2"/>
          <w:sz w:val="20"/>
        </w:rPr>
        <w:t xml:space="preserve"> </w:t>
      </w:r>
      <w:r>
        <w:rPr>
          <w:sz w:val="20"/>
        </w:rPr>
        <w:t>3:</w:t>
      </w:r>
      <w:r>
        <w:rPr>
          <w:spacing w:val="-4"/>
          <w:sz w:val="20"/>
        </w:rPr>
        <w:t xml:space="preserve"> </w:t>
      </w:r>
      <w:r>
        <w:rPr>
          <w:sz w:val="20"/>
        </w:rPr>
        <w:t>Chatbot</w:t>
      </w:r>
      <w:r>
        <w:rPr>
          <w:spacing w:val="-4"/>
          <w:sz w:val="20"/>
        </w:rPr>
        <w:t xml:space="preserve"> </w:t>
      </w:r>
      <w:r>
        <w:rPr>
          <w:spacing w:val="-2"/>
          <w:sz w:val="20"/>
        </w:rPr>
        <w:t>Development</w:t>
      </w:r>
    </w:p>
    <w:p w14:paraId="2A7F34E6" w14:textId="77777777" w:rsidR="00652FD0" w:rsidRDefault="00652FD0">
      <w:pPr>
        <w:pStyle w:val="BodyText"/>
        <w:spacing w:before="68"/>
      </w:pPr>
    </w:p>
    <w:p w14:paraId="6D1D3039" w14:textId="77777777" w:rsidR="00652FD0" w:rsidRDefault="00000000">
      <w:pPr>
        <w:pStyle w:val="ListParagraph"/>
        <w:numPr>
          <w:ilvl w:val="1"/>
          <w:numId w:val="2"/>
        </w:numPr>
        <w:tabs>
          <w:tab w:val="left" w:pos="294"/>
          <w:tab w:val="left" w:pos="2230"/>
          <w:tab w:val="left" w:pos="3753"/>
        </w:tabs>
        <w:spacing w:line="276" w:lineRule="auto"/>
        <w:ind w:left="294" w:hanging="272"/>
        <w:jc w:val="left"/>
        <w:rPr>
          <w:sz w:val="20"/>
        </w:rPr>
      </w:pPr>
      <w:r>
        <w:rPr>
          <w:spacing w:val="-2"/>
          <w:sz w:val="20"/>
        </w:rPr>
        <w:t>Framework:</w:t>
      </w:r>
      <w:r>
        <w:rPr>
          <w:sz w:val="20"/>
        </w:rPr>
        <w:tab/>
      </w:r>
      <w:r>
        <w:rPr>
          <w:spacing w:val="-2"/>
          <w:sz w:val="20"/>
        </w:rPr>
        <w:t>Python</w:t>
      </w:r>
      <w:r>
        <w:rPr>
          <w:sz w:val="20"/>
        </w:rPr>
        <w:tab/>
      </w:r>
      <w:r>
        <w:rPr>
          <w:spacing w:val="-2"/>
          <w:sz w:val="20"/>
        </w:rPr>
        <w:t>(using Rasa/Dialogflow/Botpress).</w:t>
      </w:r>
    </w:p>
    <w:p w14:paraId="13CFDE4A" w14:textId="77777777" w:rsidR="00652FD0" w:rsidRDefault="00000000">
      <w:pPr>
        <w:pStyle w:val="ListParagraph"/>
        <w:numPr>
          <w:ilvl w:val="1"/>
          <w:numId w:val="2"/>
        </w:numPr>
        <w:tabs>
          <w:tab w:val="left" w:pos="294"/>
        </w:tabs>
        <w:spacing w:line="278" w:lineRule="auto"/>
        <w:ind w:left="294" w:right="2" w:hanging="272"/>
        <w:jc w:val="left"/>
        <w:rPr>
          <w:sz w:val="20"/>
        </w:rPr>
      </w:pPr>
      <w:r>
        <w:rPr>
          <w:sz w:val="20"/>
        </w:rPr>
        <w:t>NLP</w:t>
      </w:r>
      <w:r>
        <w:rPr>
          <w:spacing w:val="40"/>
          <w:sz w:val="20"/>
        </w:rPr>
        <w:t xml:space="preserve"> </w:t>
      </w:r>
      <w:r>
        <w:rPr>
          <w:sz w:val="20"/>
        </w:rPr>
        <w:t>Integration:</w:t>
      </w:r>
      <w:r>
        <w:rPr>
          <w:spacing w:val="40"/>
          <w:sz w:val="20"/>
        </w:rPr>
        <w:t xml:space="preserve"> </w:t>
      </w:r>
      <w:r>
        <w:rPr>
          <w:sz w:val="20"/>
        </w:rPr>
        <w:t>Intent</w:t>
      </w:r>
      <w:r>
        <w:rPr>
          <w:spacing w:val="40"/>
          <w:sz w:val="20"/>
        </w:rPr>
        <w:t xml:space="preserve"> </w:t>
      </w:r>
      <w:r>
        <w:rPr>
          <w:sz w:val="20"/>
        </w:rPr>
        <w:t>recognition</w:t>
      </w:r>
      <w:r>
        <w:rPr>
          <w:spacing w:val="40"/>
          <w:sz w:val="20"/>
        </w:rPr>
        <w:t xml:space="preserve"> </w:t>
      </w:r>
      <w:r>
        <w:rPr>
          <w:sz w:val="20"/>
        </w:rPr>
        <w:t>and</w:t>
      </w:r>
      <w:r>
        <w:rPr>
          <w:spacing w:val="40"/>
          <w:sz w:val="20"/>
        </w:rPr>
        <w:t xml:space="preserve"> </w:t>
      </w:r>
      <w:r>
        <w:rPr>
          <w:sz w:val="20"/>
        </w:rPr>
        <w:t>entity extraction for accurate query handling.</w:t>
      </w:r>
    </w:p>
    <w:p w14:paraId="288F7FCC" w14:textId="77777777" w:rsidR="00652FD0" w:rsidRDefault="00000000">
      <w:pPr>
        <w:pStyle w:val="ListParagraph"/>
        <w:numPr>
          <w:ilvl w:val="1"/>
          <w:numId w:val="2"/>
        </w:numPr>
        <w:tabs>
          <w:tab w:val="left" w:pos="294"/>
        </w:tabs>
        <w:spacing w:line="276" w:lineRule="auto"/>
        <w:ind w:left="294" w:hanging="272"/>
        <w:jc w:val="left"/>
        <w:rPr>
          <w:sz w:val="20"/>
        </w:rPr>
      </w:pPr>
      <w:r>
        <w:rPr>
          <w:sz w:val="20"/>
        </w:rPr>
        <w:t>Response</w:t>
      </w:r>
      <w:r>
        <w:rPr>
          <w:spacing w:val="40"/>
          <w:sz w:val="20"/>
        </w:rPr>
        <w:t xml:space="preserve"> </w:t>
      </w:r>
      <w:r>
        <w:rPr>
          <w:sz w:val="20"/>
        </w:rPr>
        <w:t>Mechanism:</w:t>
      </w:r>
      <w:r>
        <w:rPr>
          <w:spacing w:val="40"/>
          <w:sz w:val="20"/>
        </w:rPr>
        <w:t xml:space="preserve"> </w:t>
      </w:r>
      <w:r>
        <w:rPr>
          <w:sz w:val="20"/>
        </w:rPr>
        <w:t>Rule-based</w:t>
      </w:r>
      <w:r>
        <w:rPr>
          <w:spacing w:val="40"/>
          <w:sz w:val="20"/>
        </w:rPr>
        <w:t xml:space="preserve"> </w:t>
      </w:r>
      <w:r>
        <w:rPr>
          <w:sz w:val="20"/>
        </w:rPr>
        <w:t>+</w:t>
      </w:r>
      <w:r>
        <w:rPr>
          <w:spacing w:val="30"/>
          <w:sz w:val="20"/>
        </w:rPr>
        <w:t xml:space="preserve"> </w:t>
      </w:r>
      <w:r>
        <w:rPr>
          <w:sz w:val="20"/>
        </w:rPr>
        <w:t>AI-driven hybrid model for dynamic tips and alerts.</w:t>
      </w:r>
    </w:p>
    <w:p w14:paraId="24267074" w14:textId="77777777" w:rsidR="00652FD0" w:rsidRDefault="00000000">
      <w:pPr>
        <w:pStyle w:val="ListParagraph"/>
        <w:numPr>
          <w:ilvl w:val="1"/>
          <w:numId w:val="2"/>
        </w:numPr>
        <w:tabs>
          <w:tab w:val="left" w:pos="294"/>
        </w:tabs>
        <w:spacing w:line="276" w:lineRule="auto"/>
        <w:ind w:left="294" w:right="3" w:hanging="272"/>
        <w:jc w:val="left"/>
        <w:rPr>
          <w:sz w:val="20"/>
        </w:rPr>
      </w:pPr>
      <w:r>
        <w:rPr>
          <w:sz w:val="20"/>
        </w:rPr>
        <w:t>Gamification:</w:t>
      </w:r>
      <w:r>
        <w:rPr>
          <w:spacing w:val="-6"/>
          <w:sz w:val="20"/>
        </w:rPr>
        <w:t xml:space="preserve"> </w:t>
      </w:r>
      <w:r>
        <w:rPr>
          <w:sz w:val="20"/>
        </w:rPr>
        <w:t>Quiz</w:t>
      </w:r>
      <w:r>
        <w:rPr>
          <w:spacing w:val="-6"/>
          <w:sz w:val="20"/>
        </w:rPr>
        <w:t xml:space="preserve"> </w:t>
      </w:r>
      <w:r>
        <w:rPr>
          <w:sz w:val="20"/>
        </w:rPr>
        <w:t>module</w:t>
      </w:r>
      <w:r>
        <w:rPr>
          <w:spacing w:val="-6"/>
          <w:sz w:val="20"/>
        </w:rPr>
        <w:t xml:space="preserve"> </w:t>
      </w:r>
      <w:r>
        <w:rPr>
          <w:sz w:val="20"/>
        </w:rPr>
        <w:t>with</w:t>
      </w:r>
      <w:r>
        <w:rPr>
          <w:spacing w:val="-6"/>
          <w:sz w:val="20"/>
        </w:rPr>
        <w:t xml:space="preserve"> </w:t>
      </w:r>
      <w:r>
        <w:rPr>
          <w:sz w:val="20"/>
        </w:rPr>
        <w:t>scoring,</w:t>
      </w:r>
      <w:r>
        <w:rPr>
          <w:spacing w:val="-8"/>
          <w:sz w:val="20"/>
        </w:rPr>
        <w:t xml:space="preserve"> </w:t>
      </w:r>
      <w:r>
        <w:rPr>
          <w:sz w:val="20"/>
        </w:rPr>
        <w:t>badges, and feedback to boost engagement.</w:t>
      </w:r>
    </w:p>
    <w:p w14:paraId="71B4E695" w14:textId="77777777" w:rsidR="00652FD0" w:rsidRDefault="00652FD0">
      <w:pPr>
        <w:pStyle w:val="BodyText"/>
        <w:spacing w:before="31"/>
      </w:pPr>
    </w:p>
    <w:p w14:paraId="43FED72B" w14:textId="77777777" w:rsidR="00652FD0" w:rsidRDefault="00000000">
      <w:pPr>
        <w:pStyle w:val="ListParagraph"/>
        <w:numPr>
          <w:ilvl w:val="0"/>
          <w:numId w:val="2"/>
        </w:numPr>
        <w:tabs>
          <w:tab w:val="left" w:pos="239"/>
        </w:tabs>
        <w:ind w:left="239" w:hanging="216"/>
        <w:rPr>
          <w:sz w:val="20"/>
        </w:rPr>
      </w:pPr>
      <w:r>
        <w:rPr>
          <w:sz w:val="20"/>
        </w:rPr>
        <w:t>Step</w:t>
      </w:r>
      <w:r>
        <w:rPr>
          <w:spacing w:val="-2"/>
          <w:sz w:val="20"/>
        </w:rPr>
        <w:t xml:space="preserve"> </w:t>
      </w:r>
      <w:r>
        <w:rPr>
          <w:sz w:val="20"/>
        </w:rPr>
        <w:t>4:</w:t>
      </w:r>
      <w:r>
        <w:rPr>
          <w:spacing w:val="-3"/>
          <w:sz w:val="20"/>
        </w:rPr>
        <w:t xml:space="preserve"> </w:t>
      </w:r>
      <w:r>
        <w:rPr>
          <w:spacing w:val="-2"/>
          <w:sz w:val="20"/>
        </w:rPr>
        <w:t>Deployment</w:t>
      </w:r>
    </w:p>
    <w:p w14:paraId="22915BF9" w14:textId="77777777" w:rsidR="00652FD0" w:rsidRDefault="00652FD0">
      <w:pPr>
        <w:pStyle w:val="BodyText"/>
        <w:spacing w:before="68"/>
      </w:pPr>
    </w:p>
    <w:p w14:paraId="3D8220A5" w14:textId="77777777" w:rsidR="00652FD0" w:rsidRDefault="00000000">
      <w:pPr>
        <w:pStyle w:val="ListParagraph"/>
        <w:numPr>
          <w:ilvl w:val="1"/>
          <w:numId w:val="2"/>
        </w:numPr>
        <w:tabs>
          <w:tab w:val="left" w:pos="294"/>
        </w:tabs>
        <w:spacing w:line="276" w:lineRule="auto"/>
        <w:ind w:left="294" w:hanging="272"/>
        <w:rPr>
          <w:sz w:val="20"/>
        </w:rPr>
      </w:pPr>
      <w:r>
        <w:rPr>
          <w:sz w:val="20"/>
        </w:rPr>
        <w:t>Platforms: Telegram, WhatsApp, or college learning management systems.</w:t>
      </w:r>
    </w:p>
    <w:p w14:paraId="442B34D4" w14:textId="77777777" w:rsidR="00652FD0" w:rsidRDefault="00000000">
      <w:pPr>
        <w:pStyle w:val="ListParagraph"/>
        <w:numPr>
          <w:ilvl w:val="1"/>
          <w:numId w:val="2"/>
        </w:numPr>
        <w:tabs>
          <w:tab w:val="left" w:pos="294"/>
        </w:tabs>
        <w:spacing w:before="2" w:line="276" w:lineRule="auto"/>
        <w:ind w:left="294" w:right="1" w:hanging="272"/>
        <w:rPr>
          <w:sz w:val="20"/>
        </w:rPr>
      </w:pPr>
      <w:r>
        <w:rPr>
          <w:sz w:val="20"/>
        </w:rPr>
        <w:t>Accessibility: Mobile-first design to ensure maximum student participation.</w:t>
      </w:r>
    </w:p>
    <w:p w14:paraId="48968F84" w14:textId="77777777" w:rsidR="00652FD0" w:rsidRDefault="00000000">
      <w:pPr>
        <w:pStyle w:val="ListParagraph"/>
        <w:numPr>
          <w:ilvl w:val="1"/>
          <w:numId w:val="2"/>
        </w:numPr>
        <w:tabs>
          <w:tab w:val="left" w:pos="294"/>
        </w:tabs>
        <w:spacing w:line="276" w:lineRule="auto"/>
        <w:ind w:left="294" w:hanging="272"/>
        <w:rPr>
          <w:sz w:val="20"/>
        </w:rPr>
      </w:pPr>
      <w:r>
        <w:rPr>
          <w:sz w:val="20"/>
        </w:rPr>
        <w:t xml:space="preserve">Continuous Updates: Ability to add new awareness content based on emerging cyber </w:t>
      </w:r>
      <w:r>
        <w:rPr>
          <w:spacing w:val="-2"/>
          <w:sz w:val="20"/>
        </w:rPr>
        <w:t>threats.</w:t>
      </w:r>
    </w:p>
    <w:p w14:paraId="530CA760" w14:textId="77777777" w:rsidR="00652FD0" w:rsidRDefault="00652FD0">
      <w:pPr>
        <w:pStyle w:val="BodyText"/>
        <w:spacing w:before="34"/>
      </w:pPr>
    </w:p>
    <w:p w14:paraId="277DE159" w14:textId="77777777" w:rsidR="00652FD0" w:rsidRDefault="00000000">
      <w:pPr>
        <w:pStyle w:val="ListParagraph"/>
        <w:numPr>
          <w:ilvl w:val="0"/>
          <w:numId w:val="2"/>
        </w:numPr>
        <w:tabs>
          <w:tab w:val="left" w:pos="228"/>
        </w:tabs>
        <w:ind w:left="228" w:hanging="205"/>
        <w:rPr>
          <w:sz w:val="20"/>
        </w:rPr>
      </w:pPr>
      <w:r>
        <w:rPr>
          <w:sz w:val="20"/>
        </w:rPr>
        <w:t>Step</w:t>
      </w:r>
      <w:r>
        <w:rPr>
          <w:spacing w:val="-2"/>
          <w:sz w:val="20"/>
        </w:rPr>
        <w:t xml:space="preserve"> </w:t>
      </w:r>
      <w:r>
        <w:rPr>
          <w:sz w:val="20"/>
        </w:rPr>
        <w:t>5:</w:t>
      </w:r>
      <w:r>
        <w:rPr>
          <w:spacing w:val="-3"/>
          <w:sz w:val="20"/>
        </w:rPr>
        <w:t xml:space="preserve"> </w:t>
      </w:r>
      <w:r>
        <w:rPr>
          <w:spacing w:val="-2"/>
          <w:sz w:val="20"/>
        </w:rPr>
        <w:t>Evaluation</w:t>
      </w:r>
    </w:p>
    <w:p w14:paraId="233AD426" w14:textId="77777777" w:rsidR="00652FD0" w:rsidRDefault="00652FD0">
      <w:pPr>
        <w:pStyle w:val="BodyText"/>
        <w:spacing w:before="68"/>
      </w:pPr>
    </w:p>
    <w:p w14:paraId="22E96DDA" w14:textId="77777777" w:rsidR="00652FD0" w:rsidRDefault="00000000">
      <w:pPr>
        <w:pStyle w:val="ListParagraph"/>
        <w:numPr>
          <w:ilvl w:val="1"/>
          <w:numId w:val="2"/>
        </w:numPr>
        <w:tabs>
          <w:tab w:val="left" w:pos="294"/>
        </w:tabs>
        <w:spacing w:line="276" w:lineRule="auto"/>
        <w:ind w:left="294" w:hanging="272"/>
        <w:rPr>
          <w:sz w:val="20"/>
        </w:rPr>
      </w:pPr>
      <w:r>
        <w:rPr>
          <w:sz w:val="20"/>
        </w:rPr>
        <w:t xml:space="preserve">Metrics: Student engagement rate, quiz scores, phishing simulation success rates, and feedback </w:t>
      </w:r>
      <w:r>
        <w:rPr>
          <w:spacing w:val="-2"/>
          <w:sz w:val="20"/>
        </w:rPr>
        <w:t>surveys.</w:t>
      </w:r>
    </w:p>
    <w:p w14:paraId="702818F0" w14:textId="77777777" w:rsidR="00652FD0" w:rsidRDefault="00000000">
      <w:pPr>
        <w:pStyle w:val="ListParagraph"/>
        <w:numPr>
          <w:ilvl w:val="1"/>
          <w:numId w:val="2"/>
        </w:numPr>
        <w:tabs>
          <w:tab w:val="left" w:pos="294"/>
        </w:tabs>
        <w:spacing w:before="1" w:line="276" w:lineRule="auto"/>
        <w:ind w:left="294" w:right="1" w:hanging="272"/>
        <w:rPr>
          <w:sz w:val="20"/>
        </w:rPr>
      </w:pPr>
      <w:r>
        <w:rPr>
          <w:sz w:val="20"/>
        </w:rPr>
        <w:t>Validation: Pilot testing with a selected group of students to measure improvement in awareness.</w:t>
      </w:r>
    </w:p>
    <w:p w14:paraId="4D5199BC" w14:textId="77777777" w:rsidR="00652FD0" w:rsidRDefault="00000000">
      <w:pPr>
        <w:pStyle w:val="ListParagraph"/>
        <w:numPr>
          <w:ilvl w:val="1"/>
          <w:numId w:val="2"/>
        </w:numPr>
        <w:tabs>
          <w:tab w:val="left" w:pos="294"/>
        </w:tabs>
        <w:spacing w:line="276" w:lineRule="auto"/>
        <w:ind w:left="294" w:hanging="272"/>
        <w:rPr>
          <w:sz w:val="20"/>
        </w:rPr>
      </w:pPr>
      <w:r>
        <w:rPr>
          <w:sz w:val="20"/>
        </w:rPr>
        <w:t xml:space="preserve">Comparison: Effectiveness evaluated against traditional awareness methods (seminars, </w:t>
      </w:r>
      <w:r>
        <w:rPr>
          <w:spacing w:val="-2"/>
          <w:sz w:val="20"/>
        </w:rPr>
        <w:t>posters).</w:t>
      </w:r>
    </w:p>
    <w:p w14:paraId="4E83A686" w14:textId="77777777" w:rsidR="00652FD0" w:rsidRDefault="00652FD0">
      <w:pPr>
        <w:pStyle w:val="BodyText"/>
        <w:spacing w:before="34"/>
      </w:pPr>
    </w:p>
    <w:p w14:paraId="2B984BBB" w14:textId="77777777" w:rsidR="00652FD0" w:rsidRDefault="00000000">
      <w:pPr>
        <w:pStyle w:val="BodyText"/>
        <w:ind w:left="23"/>
        <w:jc w:val="both"/>
      </w:pPr>
      <w:r>
        <w:t>success</w:t>
      </w:r>
      <w:r>
        <w:rPr>
          <w:spacing w:val="-6"/>
        </w:rPr>
        <w:t xml:space="preserve"> </w:t>
      </w:r>
      <w:r>
        <w:t>rates,</w:t>
      </w:r>
      <w:r>
        <w:rPr>
          <w:spacing w:val="-5"/>
        </w:rPr>
        <w:t xml:space="preserve"> </w:t>
      </w:r>
      <w:r>
        <w:t>and</w:t>
      </w:r>
      <w:r>
        <w:rPr>
          <w:spacing w:val="-4"/>
        </w:rPr>
        <w:t xml:space="preserve"> </w:t>
      </w:r>
      <w:r>
        <w:t>feedback</w:t>
      </w:r>
      <w:r>
        <w:rPr>
          <w:spacing w:val="-6"/>
        </w:rPr>
        <w:t xml:space="preserve"> </w:t>
      </w:r>
      <w:r>
        <w:rPr>
          <w:spacing w:val="-2"/>
        </w:rPr>
        <w:t>surveys.</w:t>
      </w:r>
    </w:p>
    <w:p w14:paraId="0C9E11BD" w14:textId="77777777" w:rsidR="00652FD0" w:rsidRDefault="00000000">
      <w:pPr>
        <w:pStyle w:val="ListParagraph"/>
        <w:numPr>
          <w:ilvl w:val="1"/>
          <w:numId w:val="2"/>
        </w:numPr>
        <w:tabs>
          <w:tab w:val="left" w:pos="294"/>
        </w:tabs>
        <w:spacing w:before="35" w:line="276" w:lineRule="auto"/>
        <w:ind w:left="294" w:right="1" w:hanging="272"/>
        <w:rPr>
          <w:sz w:val="20"/>
        </w:rPr>
      </w:pPr>
      <w:r>
        <w:rPr>
          <w:sz w:val="20"/>
        </w:rPr>
        <w:t>Validation: Pilot testing with a selected group of students to measure improvement in awareness.</w:t>
      </w:r>
    </w:p>
    <w:p w14:paraId="271B3A1B" w14:textId="77777777" w:rsidR="00652FD0" w:rsidRDefault="00000000">
      <w:pPr>
        <w:pStyle w:val="ListParagraph"/>
        <w:numPr>
          <w:ilvl w:val="1"/>
          <w:numId w:val="2"/>
        </w:numPr>
        <w:tabs>
          <w:tab w:val="left" w:pos="294"/>
        </w:tabs>
        <w:spacing w:before="1" w:line="276" w:lineRule="auto"/>
        <w:ind w:left="294" w:hanging="272"/>
        <w:rPr>
          <w:sz w:val="20"/>
        </w:rPr>
      </w:pPr>
      <w:r>
        <w:rPr>
          <w:sz w:val="20"/>
        </w:rPr>
        <w:t xml:space="preserve">Comparison: Effectiveness evaluated against traditional awareness methods (seminars, </w:t>
      </w:r>
      <w:r>
        <w:rPr>
          <w:spacing w:val="-2"/>
          <w:sz w:val="20"/>
        </w:rPr>
        <w:t>posters).</w:t>
      </w:r>
    </w:p>
    <w:p w14:paraId="5A90EB5C" w14:textId="77777777" w:rsidR="00652FD0" w:rsidRDefault="00652FD0">
      <w:pPr>
        <w:pStyle w:val="BodyText"/>
        <w:spacing w:before="33"/>
      </w:pPr>
    </w:p>
    <w:p w14:paraId="04A20231" w14:textId="77777777" w:rsidR="00652FD0" w:rsidRDefault="00000000">
      <w:pPr>
        <w:pStyle w:val="Heading1"/>
        <w:numPr>
          <w:ilvl w:val="0"/>
          <w:numId w:val="3"/>
        </w:numPr>
        <w:tabs>
          <w:tab w:val="left" w:pos="1822"/>
        </w:tabs>
        <w:ind w:left="1822" w:hanging="217"/>
        <w:jc w:val="left"/>
      </w:pPr>
      <w:r>
        <w:rPr>
          <w:spacing w:val="-2"/>
        </w:rPr>
        <w:t>RESULTS</w:t>
      </w:r>
    </w:p>
    <w:p w14:paraId="563AB624" w14:textId="77777777" w:rsidR="00652FD0" w:rsidRDefault="00000000">
      <w:pPr>
        <w:pStyle w:val="BodyText"/>
        <w:spacing w:before="46"/>
      </w:pPr>
      <w:r>
        <w:rPr>
          <w:noProof/>
        </w:rPr>
        <mc:AlternateContent>
          <mc:Choice Requires="wpg">
            <w:drawing>
              <wp:anchor distT="0" distB="0" distL="0" distR="0" simplePos="0" relativeHeight="487587840" behindDoc="1" locked="0" layoutInCell="1" allowOverlap="1" wp14:anchorId="54B63121" wp14:editId="6C87A21E">
                <wp:simplePos x="0" y="0"/>
                <wp:positionH relativeFrom="page">
                  <wp:posOffset>1112824</wp:posOffset>
                </wp:positionH>
                <wp:positionV relativeFrom="paragraph">
                  <wp:posOffset>190487</wp:posOffset>
                </wp:positionV>
                <wp:extent cx="2289810" cy="584200"/>
                <wp:effectExtent l="0" t="0" r="0" b="0"/>
                <wp:wrapTopAndBottom/>
                <wp:docPr id="5"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289810" cy="584200"/>
                          <a:chOff x="0" y="0"/>
                          <a:chExt cx="2289810" cy="584200"/>
                        </a:xfrm>
                      </wpg:grpSpPr>
                      <wps:wsp>
                        <wps:cNvPr id="6" name="Graphic 6"/>
                        <wps:cNvSpPr/>
                        <wps:spPr>
                          <a:xfrm>
                            <a:off x="0" y="0"/>
                            <a:ext cx="2289810" cy="584200"/>
                          </a:xfrm>
                          <a:custGeom>
                            <a:avLst/>
                            <a:gdLst/>
                            <a:ahLst/>
                            <a:cxnLst/>
                            <a:rect l="l" t="t" r="r" b="b"/>
                            <a:pathLst>
                              <a:path w="2289810" h="584200">
                                <a:moveTo>
                                  <a:pt x="772604" y="408393"/>
                                </a:moveTo>
                                <a:lnTo>
                                  <a:pt x="766521" y="408393"/>
                                </a:lnTo>
                                <a:lnTo>
                                  <a:pt x="766521" y="577545"/>
                                </a:lnTo>
                                <a:lnTo>
                                  <a:pt x="6096" y="577545"/>
                                </a:lnTo>
                                <a:lnTo>
                                  <a:pt x="6096" y="408393"/>
                                </a:lnTo>
                                <a:lnTo>
                                  <a:pt x="0" y="408393"/>
                                </a:lnTo>
                                <a:lnTo>
                                  <a:pt x="0" y="577545"/>
                                </a:lnTo>
                                <a:lnTo>
                                  <a:pt x="0" y="583641"/>
                                </a:lnTo>
                                <a:lnTo>
                                  <a:pt x="6096" y="583641"/>
                                </a:lnTo>
                                <a:lnTo>
                                  <a:pt x="766521" y="583641"/>
                                </a:lnTo>
                                <a:lnTo>
                                  <a:pt x="772604" y="583641"/>
                                </a:lnTo>
                                <a:lnTo>
                                  <a:pt x="772604" y="577545"/>
                                </a:lnTo>
                                <a:lnTo>
                                  <a:pt x="772604" y="408393"/>
                                </a:lnTo>
                                <a:close/>
                              </a:path>
                              <a:path w="2289810" h="584200">
                                <a:moveTo>
                                  <a:pt x="772604" y="12"/>
                                </a:moveTo>
                                <a:lnTo>
                                  <a:pt x="766572" y="12"/>
                                </a:lnTo>
                                <a:lnTo>
                                  <a:pt x="766521" y="6096"/>
                                </a:lnTo>
                                <a:lnTo>
                                  <a:pt x="766521" y="36537"/>
                                </a:lnTo>
                                <a:lnTo>
                                  <a:pt x="766521" y="371805"/>
                                </a:lnTo>
                                <a:lnTo>
                                  <a:pt x="6096" y="371805"/>
                                </a:lnTo>
                                <a:lnTo>
                                  <a:pt x="6096" y="36576"/>
                                </a:lnTo>
                                <a:lnTo>
                                  <a:pt x="6096" y="6096"/>
                                </a:lnTo>
                                <a:lnTo>
                                  <a:pt x="766521" y="6096"/>
                                </a:lnTo>
                                <a:lnTo>
                                  <a:pt x="766521" y="12"/>
                                </a:lnTo>
                                <a:lnTo>
                                  <a:pt x="6096" y="12"/>
                                </a:lnTo>
                                <a:lnTo>
                                  <a:pt x="0" y="0"/>
                                </a:lnTo>
                                <a:lnTo>
                                  <a:pt x="0" y="6096"/>
                                </a:lnTo>
                                <a:lnTo>
                                  <a:pt x="0" y="36537"/>
                                </a:lnTo>
                                <a:lnTo>
                                  <a:pt x="0" y="371805"/>
                                </a:lnTo>
                                <a:lnTo>
                                  <a:pt x="0" y="408381"/>
                                </a:lnTo>
                                <a:lnTo>
                                  <a:pt x="6096" y="408381"/>
                                </a:lnTo>
                                <a:lnTo>
                                  <a:pt x="6096" y="377901"/>
                                </a:lnTo>
                                <a:lnTo>
                                  <a:pt x="766521" y="377901"/>
                                </a:lnTo>
                                <a:lnTo>
                                  <a:pt x="766521" y="408381"/>
                                </a:lnTo>
                                <a:lnTo>
                                  <a:pt x="772604" y="408381"/>
                                </a:lnTo>
                                <a:lnTo>
                                  <a:pt x="772604" y="371805"/>
                                </a:lnTo>
                                <a:lnTo>
                                  <a:pt x="772604" y="36576"/>
                                </a:lnTo>
                                <a:lnTo>
                                  <a:pt x="772604" y="6096"/>
                                </a:lnTo>
                                <a:lnTo>
                                  <a:pt x="772604" y="12"/>
                                </a:lnTo>
                                <a:close/>
                              </a:path>
                              <a:path w="2289810" h="584200">
                                <a:moveTo>
                                  <a:pt x="1483106" y="577545"/>
                                </a:moveTo>
                                <a:lnTo>
                                  <a:pt x="772617" y="577545"/>
                                </a:lnTo>
                                <a:lnTo>
                                  <a:pt x="772617" y="583641"/>
                                </a:lnTo>
                                <a:lnTo>
                                  <a:pt x="1483106" y="583641"/>
                                </a:lnTo>
                                <a:lnTo>
                                  <a:pt x="1483106" y="577545"/>
                                </a:lnTo>
                                <a:close/>
                              </a:path>
                              <a:path w="2289810" h="584200">
                                <a:moveTo>
                                  <a:pt x="1483106" y="371805"/>
                                </a:moveTo>
                                <a:lnTo>
                                  <a:pt x="772617" y="371805"/>
                                </a:lnTo>
                                <a:lnTo>
                                  <a:pt x="772617" y="377901"/>
                                </a:lnTo>
                                <a:lnTo>
                                  <a:pt x="1483106" y="377901"/>
                                </a:lnTo>
                                <a:lnTo>
                                  <a:pt x="1483106" y="371805"/>
                                </a:lnTo>
                                <a:close/>
                              </a:path>
                              <a:path w="2289810" h="584200">
                                <a:moveTo>
                                  <a:pt x="1483106" y="12"/>
                                </a:moveTo>
                                <a:lnTo>
                                  <a:pt x="772617" y="12"/>
                                </a:lnTo>
                                <a:lnTo>
                                  <a:pt x="772617" y="6096"/>
                                </a:lnTo>
                                <a:lnTo>
                                  <a:pt x="1483106" y="6096"/>
                                </a:lnTo>
                                <a:lnTo>
                                  <a:pt x="1483106" y="12"/>
                                </a:lnTo>
                                <a:close/>
                              </a:path>
                              <a:path w="2289810" h="584200">
                                <a:moveTo>
                                  <a:pt x="2283269" y="577545"/>
                                </a:moveTo>
                                <a:lnTo>
                                  <a:pt x="1489278" y="577545"/>
                                </a:lnTo>
                                <a:lnTo>
                                  <a:pt x="1489278" y="408393"/>
                                </a:lnTo>
                                <a:lnTo>
                                  <a:pt x="1483182" y="408393"/>
                                </a:lnTo>
                                <a:lnTo>
                                  <a:pt x="1483182" y="577545"/>
                                </a:lnTo>
                                <a:lnTo>
                                  <a:pt x="1483182" y="583641"/>
                                </a:lnTo>
                                <a:lnTo>
                                  <a:pt x="1489278" y="583641"/>
                                </a:lnTo>
                                <a:lnTo>
                                  <a:pt x="2283269" y="583641"/>
                                </a:lnTo>
                                <a:lnTo>
                                  <a:pt x="2283269" y="577545"/>
                                </a:lnTo>
                                <a:close/>
                              </a:path>
                              <a:path w="2289810" h="584200">
                                <a:moveTo>
                                  <a:pt x="2283269" y="12"/>
                                </a:moveTo>
                                <a:lnTo>
                                  <a:pt x="1489278" y="12"/>
                                </a:lnTo>
                                <a:lnTo>
                                  <a:pt x="1483182" y="12"/>
                                </a:lnTo>
                                <a:lnTo>
                                  <a:pt x="1483182" y="6096"/>
                                </a:lnTo>
                                <a:lnTo>
                                  <a:pt x="1483182" y="36537"/>
                                </a:lnTo>
                                <a:lnTo>
                                  <a:pt x="1483182" y="371805"/>
                                </a:lnTo>
                                <a:lnTo>
                                  <a:pt x="1483182" y="408381"/>
                                </a:lnTo>
                                <a:lnTo>
                                  <a:pt x="1489278" y="408381"/>
                                </a:lnTo>
                                <a:lnTo>
                                  <a:pt x="1489278" y="377901"/>
                                </a:lnTo>
                                <a:lnTo>
                                  <a:pt x="2283269" y="377901"/>
                                </a:lnTo>
                                <a:lnTo>
                                  <a:pt x="2283269" y="371805"/>
                                </a:lnTo>
                                <a:lnTo>
                                  <a:pt x="1489278" y="371805"/>
                                </a:lnTo>
                                <a:lnTo>
                                  <a:pt x="1489278" y="36576"/>
                                </a:lnTo>
                                <a:lnTo>
                                  <a:pt x="1489278" y="6096"/>
                                </a:lnTo>
                                <a:lnTo>
                                  <a:pt x="2283269" y="6096"/>
                                </a:lnTo>
                                <a:lnTo>
                                  <a:pt x="2283269" y="12"/>
                                </a:lnTo>
                                <a:close/>
                              </a:path>
                              <a:path w="2289810" h="584200">
                                <a:moveTo>
                                  <a:pt x="2289378" y="408393"/>
                                </a:moveTo>
                                <a:lnTo>
                                  <a:pt x="2283282" y="408393"/>
                                </a:lnTo>
                                <a:lnTo>
                                  <a:pt x="2283282" y="577545"/>
                                </a:lnTo>
                                <a:lnTo>
                                  <a:pt x="2283282" y="583641"/>
                                </a:lnTo>
                                <a:lnTo>
                                  <a:pt x="2289378" y="583641"/>
                                </a:lnTo>
                                <a:lnTo>
                                  <a:pt x="2289378" y="577545"/>
                                </a:lnTo>
                                <a:lnTo>
                                  <a:pt x="2289378" y="408393"/>
                                </a:lnTo>
                                <a:close/>
                              </a:path>
                              <a:path w="2289810" h="584200">
                                <a:moveTo>
                                  <a:pt x="2289378" y="0"/>
                                </a:moveTo>
                                <a:lnTo>
                                  <a:pt x="2283282" y="0"/>
                                </a:lnTo>
                                <a:lnTo>
                                  <a:pt x="2283282" y="6096"/>
                                </a:lnTo>
                                <a:lnTo>
                                  <a:pt x="2283282" y="36537"/>
                                </a:lnTo>
                                <a:lnTo>
                                  <a:pt x="2283282" y="371805"/>
                                </a:lnTo>
                                <a:lnTo>
                                  <a:pt x="2283282" y="408381"/>
                                </a:lnTo>
                                <a:lnTo>
                                  <a:pt x="2289378" y="408381"/>
                                </a:lnTo>
                                <a:lnTo>
                                  <a:pt x="2289378" y="12"/>
                                </a:lnTo>
                                <a:close/>
                              </a:path>
                            </a:pathLst>
                          </a:custGeom>
                          <a:solidFill>
                            <a:srgbClr val="000000"/>
                          </a:solidFill>
                        </wps:spPr>
                        <wps:bodyPr wrap="square" lIns="0" tIns="0" rIns="0" bIns="0" rtlCol="0">
                          <a:prstTxWarp prst="textNoShape">
                            <a:avLst/>
                          </a:prstTxWarp>
                          <a:noAutofit/>
                        </wps:bodyPr>
                      </wps:wsp>
                      <wps:wsp>
                        <wps:cNvPr id="7" name="Textbox 7"/>
                        <wps:cNvSpPr txBox="1"/>
                        <wps:spPr>
                          <a:xfrm>
                            <a:off x="188925" y="42729"/>
                            <a:ext cx="407034" cy="512445"/>
                          </a:xfrm>
                          <a:prstGeom prst="rect">
                            <a:avLst/>
                          </a:prstGeom>
                        </wps:spPr>
                        <wps:txbx>
                          <w:txbxContent>
                            <w:p w14:paraId="2D5BA0DA" w14:textId="77777777" w:rsidR="00652FD0" w:rsidRDefault="00000000">
                              <w:pPr>
                                <w:spacing w:line="221" w:lineRule="exact"/>
                                <w:ind w:left="26"/>
                                <w:rPr>
                                  <w:sz w:val="20"/>
                                </w:rPr>
                              </w:pPr>
                              <w:r>
                                <w:rPr>
                                  <w:spacing w:val="-2"/>
                                  <w:sz w:val="20"/>
                                </w:rPr>
                                <w:t>Stream</w:t>
                              </w:r>
                            </w:p>
                            <w:p w14:paraId="2F368365" w14:textId="77777777" w:rsidR="00652FD0" w:rsidRDefault="00652FD0">
                              <w:pPr>
                                <w:spacing w:before="125"/>
                                <w:rPr>
                                  <w:sz w:val="20"/>
                                </w:rPr>
                              </w:pPr>
                            </w:p>
                            <w:p w14:paraId="595B7602" w14:textId="77777777" w:rsidR="00652FD0" w:rsidRDefault="00000000">
                              <w:pPr>
                                <w:rPr>
                                  <w:sz w:val="20"/>
                                </w:rPr>
                              </w:pPr>
                              <w:r>
                                <w:rPr>
                                  <w:spacing w:val="-2"/>
                                  <w:sz w:val="20"/>
                                </w:rPr>
                                <w:t>Science</w:t>
                              </w:r>
                            </w:p>
                          </w:txbxContent>
                        </wps:txbx>
                        <wps:bodyPr wrap="square" lIns="0" tIns="0" rIns="0" bIns="0" rtlCol="0">
                          <a:noAutofit/>
                        </wps:bodyPr>
                      </wps:wsp>
                      <wps:wsp>
                        <wps:cNvPr id="8" name="Textbox 8"/>
                        <wps:cNvSpPr txBox="1"/>
                        <wps:spPr>
                          <a:xfrm>
                            <a:off x="851865" y="42729"/>
                            <a:ext cx="1324610" cy="512445"/>
                          </a:xfrm>
                          <a:prstGeom prst="rect">
                            <a:avLst/>
                          </a:prstGeom>
                        </wps:spPr>
                        <wps:txbx>
                          <w:txbxContent>
                            <w:p w14:paraId="1CBFD1BC" w14:textId="77777777" w:rsidR="00652FD0" w:rsidRDefault="00000000">
                              <w:pPr>
                                <w:tabs>
                                  <w:tab w:val="left" w:pos="1188"/>
                                  <w:tab w:val="left" w:pos="1478"/>
                                </w:tabs>
                                <w:spacing w:line="276" w:lineRule="auto"/>
                                <w:ind w:left="91" w:right="18" w:hanging="92"/>
                                <w:rPr>
                                  <w:sz w:val="20"/>
                                </w:rPr>
                              </w:pPr>
                              <w:r>
                                <w:rPr>
                                  <w:sz w:val="20"/>
                                </w:rPr>
                                <w:t>Number of</w:t>
                              </w:r>
                              <w:r>
                                <w:rPr>
                                  <w:sz w:val="20"/>
                                </w:rPr>
                                <w:tab/>
                              </w:r>
                              <w:r>
                                <w:rPr>
                                  <w:spacing w:val="-2"/>
                                  <w:sz w:val="20"/>
                                </w:rPr>
                                <w:t>Percentage Students</w:t>
                              </w:r>
                              <w:r>
                                <w:rPr>
                                  <w:sz w:val="20"/>
                                </w:rPr>
                                <w:tab/>
                              </w:r>
                              <w:r>
                                <w:rPr>
                                  <w:sz w:val="20"/>
                                </w:rPr>
                                <w:tab/>
                              </w:r>
                              <w:r>
                                <w:rPr>
                                  <w:spacing w:val="-4"/>
                                  <w:sz w:val="20"/>
                                </w:rPr>
                                <w:t>(%)</w:t>
                              </w:r>
                            </w:p>
                            <w:p w14:paraId="05DDED5F" w14:textId="77777777" w:rsidR="00652FD0" w:rsidRDefault="00000000">
                              <w:pPr>
                                <w:tabs>
                                  <w:tab w:val="left" w:pos="1452"/>
                                </w:tabs>
                                <w:spacing w:before="47"/>
                                <w:ind w:left="336"/>
                                <w:rPr>
                                  <w:sz w:val="20"/>
                                </w:rPr>
                              </w:pPr>
                              <w:r>
                                <w:rPr>
                                  <w:spacing w:val="-5"/>
                                  <w:sz w:val="20"/>
                                </w:rPr>
                                <w:t>35</w:t>
                              </w:r>
                              <w:r>
                                <w:rPr>
                                  <w:sz w:val="20"/>
                                </w:rPr>
                                <w:tab/>
                              </w:r>
                              <w:r>
                                <w:rPr>
                                  <w:spacing w:val="-4"/>
                                  <w:sz w:val="20"/>
                                </w:rPr>
                                <w:t>29.2</w:t>
                              </w:r>
                            </w:p>
                          </w:txbxContent>
                        </wps:txbx>
                        <wps:bodyPr wrap="square" lIns="0" tIns="0" rIns="0" bIns="0" rtlCol="0">
                          <a:noAutofit/>
                        </wps:bodyPr>
                      </wps:wsp>
                    </wpg:wgp>
                  </a:graphicData>
                </a:graphic>
              </wp:anchor>
            </w:drawing>
          </mc:Choice>
          <mc:Fallback>
            <w:pict>
              <v:group w14:anchorId="54B63121" id="Group 5" o:spid="_x0000_s1026" style="position:absolute;margin-left:87.6pt;margin-top:15pt;width:180.3pt;height:46pt;z-index:-15728640;mso-wrap-distance-left:0;mso-wrap-distance-right:0;mso-position-horizontal-relative:page" coordsize="22898,584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PvIxBQUAAGwaAAAOAAAAZHJzL2Uyb0RvYy54bWzMWV2PozYUfa/U/4B474SPBAiazKrd7Y4q&#10;rbYr7VT77BCSoBJMbWfC/Pte29gxIRnMJCPtPMRmOJjrc64v5nD/odmVznNOaIGrhevfea6TVxle&#10;FdVm4f7z9Pm3xHUoQ9UKlbjKF+5LTt0PD7/+cn+o0zzAW1yucuLAIBVND/XC3TJWp5MJzbb5DtE7&#10;XOcVnFxjskMMDslmsiLoAKPvykngedHkgMmqJjjLKYX/fpIn3Qcx/nqdZ+zv9ZrmzCkXLsTGxC8R&#10;v0v+O3m4R+mGoHpbZG0Y6A1R7FBRwU31UJ8QQ86eFL2hdkVGMMVrdpfh3QSv10WWiznAbHzvZDaP&#10;BO9rMZdNetjUmiag9oSnNw+bfX1+JPX3+huR0UP3C87+pcDL5FBvUvM8P94cwc2a7PhFMAmnEYy+&#10;aEbzhjkZ/DMIknniA/EZnJslU5BMUp5tQZfeZdn2z9cvnKBU3lYEp4M51JA99EgQvY6g71tU54J3&#10;ygn4RpxitXAj16nQDnL4sU2XiE+F3xownMH2iLZkXsGPniZKsz1ljzkWTKPnL5TJjF2pHtqqXtZU&#10;qksg73nGlyLjmetAxhPXgYxfSvprxPh1XD7edQ6GVFutFD+9w8/5ExZAxvWK4yDypq4Dek69JJyH&#10;fECI94grqw4+imaB38crlGprOfoRPYvj2XTWjq5QqpXoyJuDKDyzRmA7UavxVCvHhXw9nZ4CqNYE&#10;WtxdjjhLwmjqW05pGBsbZFmgj8JZxGHIbDE9A32W3qzENJd5wtPturTzA4uUiwOhocYq3VTbSzeR&#10;SzJEhVFtDxtGszB+VUZDmjD2E88yj0dho1ksKhAsPhWpamXEenmMmdsY7AC7+v4DOLk4xIPh4lwk&#10;ZjA4CRvWp8UNSyOBPKkTy4U7BhvG8dx7fdxOJo1BW8RxsmwHZmigLfLURA9mqgEelNjA9vLq+jrj&#10;T5PQ9848VS4+36Cs+rHtU4gHr9DDJbsTzEj4uSfibenpJIEFPR28qlSqbWvskR6LpWHSMxp+pijf&#10;lh6dnBbUaKyiQ7U9WgaXh0nKKHAvhuvpgN1/GETz/uK4RAkEPw9ieGW029OZ8LP7ji6NgppEbgxG&#10;wi32QOboFhssM3YLeIfK4VLQgb9PKTBvoXPHRlgNVuqoVia7yeMIqF2ut+oPbxDMKCwKlwm3ePCa&#10;4o+EWxQ6U5nR8DN1saePXqN2zBzhgxsBk5hBRc15jgL30uompW4etpWrU1surQgRvH0xMuEWxagD&#10;tyoXOnq7YnSEn6su3YyBYDS8w42C3ZZ+9SJhw7zCqkhUK0uRyaJdglnXF3Noi1Vkwi0KxinjAzt7&#10;Ez68NuAdTdtH0DcNKorLYvW5KEv+hk/JZvmxJM4z4t6r+GvfmQ0Y+Hg0lY4Z7y3x6gXstgM4bAuX&#10;/rdHJHed8q8KDD14E2OqQ1RnqTqElR+x8HiFuUAoe2p+IFI7NXQXLgND8itWvh5KlZPG56Kx/MoK&#10;/75neF1wm03EJiNqD8BjlI7fu5uN8EYhzcYniHyJG0f4DYbZ6LDmDwx+nHh7PJKo/FFty/oJbKlm&#10;Ykc1DeJgziVAqfJnp17sheDmCXvWD6bacFPmJWeH248tj9xYFD73CYHSoTwRkzXLBu52Q11/FnVg&#10;h9pVJ+G0vkGdZOYn0UV1/DCYRto9fw95hLGtU+hGq89CJWHfwycNYR23n1/4NxPzWKy540eih/8B&#10;AAD//wMAUEsDBBQABgAIAAAAIQAN7rj/3wAAAAoBAAAPAAAAZHJzL2Rvd25yZXYueG1sTI9PS8NA&#10;FMTvgt9heYI3u/lDVNJsSinqqQi2gvS2zb4modm3IbtN0m/v82SPwwwzvylWs+3EiINvHSmIFxEI&#10;pMqZlmoF3/v3p1cQPmgyunOECq7oYVXe3xU6N26iLxx3oRZcQj7XCpoQ+lxKXzVotV+4Hom9kxus&#10;DiyHWppBT1xuO5lE0bO0uiVeaHSPmwar8+5iFXxMelqn8du4PZ8218M++/zZxqjU48O8XoIIOIf/&#10;MPzhMzqUzHR0FzJedKxfsoSjCtKIP3EgSzP+cmQnSSKQZSFvL5S/AAAA//8DAFBLAQItABQABgAI&#10;AAAAIQC2gziS/gAAAOEBAAATAAAAAAAAAAAAAAAAAAAAAABbQ29udGVudF9UeXBlc10ueG1sUEsB&#10;Ai0AFAAGAAgAAAAhADj9If/WAAAAlAEAAAsAAAAAAAAAAAAAAAAALwEAAF9yZWxzLy5yZWxzUEsB&#10;Ai0AFAAGAAgAAAAhAH0+8jEFBQAAbBoAAA4AAAAAAAAAAAAAAAAALgIAAGRycy9lMm9Eb2MueG1s&#10;UEsBAi0AFAAGAAgAAAAhAA3uuP/fAAAACgEAAA8AAAAAAAAAAAAAAAAAXwcAAGRycy9kb3ducmV2&#10;LnhtbFBLBQYAAAAABAAEAPMAAABrCAAAAAA=&#10;">
                <v:shape id="Graphic 6" o:spid="_x0000_s1027" style="position:absolute;width:22898;height:5842;visibility:visible;mso-wrap-style:square;v-text-anchor:top" coordsize="2289810,584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gFvaxAAAANoAAAAPAAAAZHJzL2Rvd25yZXYueG1sRI9Ba8JA&#10;FITvBf/D8oTe6kZpQ4muIgFpT6a1inh7ZJ9JSPZtzG6T9N93CwWPw8x8w6w2o2lET52rLCuYzyIQ&#10;xLnVFRcKjl+7p1cQziNrbCyTgh9ysFlPHlaYaDvwJ/UHX4gAYZeggtL7NpHS5SUZdDPbEgfvajuD&#10;PsiukLrDIcBNIxdRFEuDFYeFEltKS8rrw7dRsMdbNh51fXnObvuPdIjPL2+ns1KP03G7BOFp9Pfw&#10;f/tdK4jh70q4AXL9CwAA//8DAFBLAQItABQABgAIAAAAIQDb4fbL7gAAAIUBAAATAAAAAAAAAAAA&#10;AAAAAAAAAABbQ29udGVudF9UeXBlc10ueG1sUEsBAi0AFAAGAAgAAAAhAFr0LFu/AAAAFQEAAAsA&#10;AAAAAAAAAAAAAAAAHwEAAF9yZWxzLy5yZWxzUEsBAi0AFAAGAAgAAAAhAIqAW9rEAAAA2gAAAA8A&#10;AAAAAAAAAAAAAAAABwIAAGRycy9kb3ducmV2LnhtbFBLBQYAAAAAAwADALcAAAD4AgAAAAA=&#10;" path="m772604,408393r-6083,l766521,577545r-760425,l6096,408393r-6096,l,577545r,6096l6096,583641r760425,l772604,583641r,-6096l772604,408393xem772604,12r-6032,l766521,6096r,30441l766521,371805r-760425,l6096,36576r,-30480l766521,6096r,-6084l6096,12,,,,6096,,36537,,371805r,36576l6096,408381r,-30480l766521,377901r,30480l772604,408381r,-36576l772604,36576r,-30480l772604,12xem1483106,577545r-710489,l772617,583641r710489,l1483106,577545xem1483106,371805r-710489,l772617,377901r710489,l1483106,371805xem1483106,12r-710489,l772617,6096r710489,l1483106,12xem2283269,577545r-793991,l1489278,408393r-6096,l1483182,577545r,6096l1489278,583641r793991,l2283269,577545xem2283269,12r-793991,l1483182,12r,6084l1483182,36537r,335268l1483182,408381r6096,l1489278,377901r793991,l2283269,371805r-793991,l1489278,36576r,-30480l2283269,6096r,-6084xem2289378,408393r-6096,l2283282,577545r,6096l2289378,583641r,-6096l2289378,408393xem2289378,r-6096,l2283282,6096r,30441l2283282,371805r,36576l2289378,408381r,-408369l2289378,xe" fillcolor="black" stroked="f">
                  <v:path arrowok="t"/>
                </v:shape>
                <v:shapetype id="_x0000_t202" coordsize="21600,21600" o:spt="202" path="m,l,21600r21600,l21600,xe">
                  <v:stroke joinstyle="miter"/>
                  <v:path gradientshapeok="t" o:connecttype="rect"/>
                </v:shapetype>
                <v:shape id="Textbox 7" o:spid="_x0000_s1028" type="#_x0000_t202" style="position:absolute;left:1889;top:427;width:4070;height:5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TTDwwAAANoAAAAPAAAAZHJzL2Rvd25yZXYueG1sRI9Ba8JA&#10;FITvBf/D8oTe6kYPto2uIqIgFMQYDx6f2WeymH0bs6vGf98VCj0OM/MNM513thZ3ar1xrGA4SEAQ&#10;F04bLhUc8vXHFwgfkDXWjknBkzzMZ723KabaPTij+z6UIkLYp6igCqFJpfRFRRb9wDXE0Tu71mKI&#10;si2lbvER4baWoyQZS4uG40KFDS0rKi77m1WwOHK2MtftaZedM5Pn3wn/jC9Kvfe7xQREoC78h//a&#10;G63gE15X4g2Qs18AAAD//wMAUEsBAi0AFAAGAAgAAAAhANvh9svuAAAAhQEAABMAAAAAAAAAAAAA&#10;AAAAAAAAAFtDb250ZW50X1R5cGVzXS54bWxQSwECLQAUAAYACAAAACEAWvQsW78AAAAVAQAACwAA&#10;AAAAAAAAAAAAAAAfAQAAX3JlbHMvLnJlbHNQSwECLQAUAAYACAAAACEAyPk0w8MAAADaAAAADwAA&#10;AAAAAAAAAAAAAAAHAgAAZHJzL2Rvd25yZXYueG1sUEsFBgAAAAADAAMAtwAAAPcCAAAAAA==&#10;" filled="f" stroked="f">
                  <v:textbox inset="0,0,0,0">
                    <w:txbxContent>
                      <w:p w14:paraId="2D5BA0DA" w14:textId="77777777" w:rsidR="00652FD0" w:rsidRDefault="00000000">
                        <w:pPr>
                          <w:spacing w:line="221" w:lineRule="exact"/>
                          <w:ind w:left="26"/>
                          <w:rPr>
                            <w:sz w:val="20"/>
                          </w:rPr>
                        </w:pPr>
                        <w:r>
                          <w:rPr>
                            <w:spacing w:val="-2"/>
                            <w:sz w:val="20"/>
                          </w:rPr>
                          <w:t>Stream</w:t>
                        </w:r>
                      </w:p>
                      <w:p w14:paraId="2F368365" w14:textId="77777777" w:rsidR="00652FD0" w:rsidRDefault="00652FD0">
                        <w:pPr>
                          <w:spacing w:before="125"/>
                          <w:rPr>
                            <w:sz w:val="20"/>
                          </w:rPr>
                        </w:pPr>
                      </w:p>
                      <w:p w14:paraId="595B7602" w14:textId="77777777" w:rsidR="00652FD0" w:rsidRDefault="00000000">
                        <w:pPr>
                          <w:rPr>
                            <w:sz w:val="20"/>
                          </w:rPr>
                        </w:pPr>
                        <w:r>
                          <w:rPr>
                            <w:spacing w:val="-2"/>
                            <w:sz w:val="20"/>
                          </w:rPr>
                          <w:t>Science</w:t>
                        </w:r>
                      </w:p>
                    </w:txbxContent>
                  </v:textbox>
                </v:shape>
                <v:shape id="Textbox 8" o:spid="_x0000_s1029" type="#_x0000_t202" style="position:absolute;left:8518;top:427;width:13246;height:5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ZqCxvwAAANoAAAAPAAAAZHJzL2Rvd25yZXYueG1sRE9Ni8Iw&#10;EL0L/ocwgjeb7h5Eu0aRxQVBWKz14HG2GdtgM6lN1O6/NwfB4+N9L1a9bcSdOm8cK/hIUhDEpdOG&#10;KwXH4mcyA+EDssbGMSn4Jw+r5XCwwEy7B+d0P4RKxBD2GSqoQ2gzKX1Zk0WfuJY4cmfXWQwRdpXU&#10;HT5iuG3kZ5pOpUXDsaHGlr5rKi+Hm1WwPnG+Mdffv31+zk1RzFPeTS9KjUf9+gtEoD68xS/3ViuI&#10;W+OVeAPk8gkAAP//AwBQSwECLQAUAAYACAAAACEA2+H2y+4AAACFAQAAEwAAAAAAAAAAAAAAAAAA&#10;AAAAW0NvbnRlbnRfVHlwZXNdLnhtbFBLAQItABQABgAIAAAAIQBa9CxbvwAAABUBAAALAAAAAAAA&#10;AAAAAAAAAB8BAABfcmVscy8ucmVsc1BLAQItABQABgAIAAAAIQC5ZqCxvwAAANoAAAAPAAAAAAAA&#10;AAAAAAAAAAcCAABkcnMvZG93bnJldi54bWxQSwUGAAAAAAMAAwC3AAAA8wIAAAAA&#10;" filled="f" stroked="f">
                  <v:textbox inset="0,0,0,0">
                    <w:txbxContent>
                      <w:p w14:paraId="1CBFD1BC" w14:textId="77777777" w:rsidR="00652FD0" w:rsidRDefault="00000000">
                        <w:pPr>
                          <w:tabs>
                            <w:tab w:val="left" w:pos="1188"/>
                            <w:tab w:val="left" w:pos="1478"/>
                          </w:tabs>
                          <w:spacing w:line="276" w:lineRule="auto"/>
                          <w:ind w:left="91" w:right="18" w:hanging="92"/>
                          <w:rPr>
                            <w:sz w:val="20"/>
                          </w:rPr>
                        </w:pPr>
                        <w:r>
                          <w:rPr>
                            <w:sz w:val="20"/>
                          </w:rPr>
                          <w:t>Number of</w:t>
                        </w:r>
                        <w:r>
                          <w:rPr>
                            <w:sz w:val="20"/>
                          </w:rPr>
                          <w:tab/>
                        </w:r>
                        <w:r>
                          <w:rPr>
                            <w:spacing w:val="-2"/>
                            <w:sz w:val="20"/>
                          </w:rPr>
                          <w:t>Percentage Students</w:t>
                        </w:r>
                        <w:r>
                          <w:rPr>
                            <w:sz w:val="20"/>
                          </w:rPr>
                          <w:tab/>
                        </w:r>
                        <w:r>
                          <w:rPr>
                            <w:sz w:val="20"/>
                          </w:rPr>
                          <w:tab/>
                        </w:r>
                        <w:r>
                          <w:rPr>
                            <w:spacing w:val="-4"/>
                            <w:sz w:val="20"/>
                          </w:rPr>
                          <w:t>(%)</w:t>
                        </w:r>
                      </w:p>
                      <w:p w14:paraId="05DDED5F" w14:textId="77777777" w:rsidR="00652FD0" w:rsidRDefault="00000000">
                        <w:pPr>
                          <w:tabs>
                            <w:tab w:val="left" w:pos="1452"/>
                          </w:tabs>
                          <w:spacing w:before="47"/>
                          <w:ind w:left="336"/>
                          <w:rPr>
                            <w:sz w:val="20"/>
                          </w:rPr>
                        </w:pPr>
                        <w:r>
                          <w:rPr>
                            <w:spacing w:val="-5"/>
                            <w:sz w:val="20"/>
                          </w:rPr>
                          <w:t>35</w:t>
                        </w:r>
                        <w:r>
                          <w:rPr>
                            <w:sz w:val="20"/>
                          </w:rPr>
                          <w:tab/>
                        </w:r>
                        <w:r>
                          <w:rPr>
                            <w:spacing w:val="-4"/>
                            <w:sz w:val="20"/>
                          </w:rPr>
                          <w:t>29.2</w:t>
                        </w:r>
                      </w:p>
                    </w:txbxContent>
                  </v:textbox>
                </v:shape>
                <w10:wrap type="topAndBottom" anchorx="page"/>
              </v:group>
            </w:pict>
          </mc:Fallback>
        </mc:AlternateContent>
      </w:r>
    </w:p>
    <w:p w14:paraId="256A6097" w14:textId="77777777" w:rsidR="00652FD0" w:rsidRDefault="00000000">
      <w:pPr>
        <w:spacing w:before="4" w:after="1"/>
        <w:rPr>
          <w:sz w:val="7"/>
        </w:rPr>
      </w:pPr>
      <w:r>
        <w:br w:type="column"/>
      </w:r>
    </w:p>
    <w:tbl>
      <w:tblPr>
        <w:tblW w:w="0" w:type="auto"/>
        <w:tblInd w:w="347" w:type="dxa"/>
        <w:tblLayout w:type="fixed"/>
        <w:tblCellMar>
          <w:left w:w="0" w:type="dxa"/>
          <w:right w:w="0" w:type="dxa"/>
        </w:tblCellMar>
        <w:tblLook w:val="01E0" w:firstRow="1" w:lastRow="1" w:firstColumn="1" w:lastColumn="1" w:noHBand="0" w:noVBand="0"/>
      </w:tblPr>
      <w:tblGrid>
        <w:gridCol w:w="1208"/>
        <w:gridCol w:w="1128"/>
        <w:gridCol w:w="855"/>
      </w:tblGrid>
      <w:tr w:rsidR="00652FD0" w14:paraId="573BB060" w14:textId="77777777">
        <w:trPr>
          <w:trHeight w:val="322"/>
        </w:trPr>
        <w:tc>
          <w:tcPr>
            <w:tcW w:w="1208" w:type="dxa"/>
            <w:tcBorders>
              <w:left w:val="single" w:sz="4" w:space="0" w:color="000000"/>
              <w:right w:val="single" w:sz="4" w:space="0" w:color="000000"/>
            </w:tcBorders>
          </w:tcPr>
          <w:p w14:paraId="7D084EB4" w14:textId="77777777" w:rsidR="00652FD0" w:rsidRDefault="00000000">
            <w:pPr>
              <w:pStyle w:val="TableParagraph"/>
              <w:ind w:left="10" w:right="5"/>
              <w:rPr>
                <w:sz w:val="20"/>
              </w:rPr>
            </w:pPr>
            <w:r>
              <w:rPr>
                <w:spacing w:val="-2"/>
                <w:sz w:val="20"/>
              </w:rPr>
              <w:t>Commerce</w:t>
            </w:r>
          </w:p>
        </w:tc>
        <w:tc>
          <w:tcPr>
            <w:tcW w:w="1128" w:type="dxa"/>
            <w:tcBorders>
              <w:left w:val="single" w:sz="4" w:space="0" w:color="000000"/>
              <w:right w:val="single" w:sz="4" w:space="0" w:color="000000"/>
            </w:tcBorders>
          </w:tcPr>
          <w:p w14:paraId="42C04507" w14:textId="77777777" w:rsidR="00652FD0" w:rsidRDefault="00000000">
            <w:pPr>
              <w:pStyle w:val="TableParagraph"/>
              <w:ind w:left="8"/>
              <w:rPr>
                <w:sz w:val="20"/>
              </w:rPr>
            </w:pPr>
            <w:r>
              <w:rPr>
                <w:spacing w:val="-5"/>
                <w:sz w:val="20"/>
              </w:rPr>
              <w:t>30</w:t>
            </w:r>
          </w:p>
        </w:tc>
        <w:tc>
          <w:tcPr>
            <w:tcW w:w="855" w:type="dxa"/>
            <w:tcBorders>
              <w:left w:val="single" w:sz="4" w:space="0" w:color="000000"/>
            </w:tcBorders>
          </w:tcPr>
          <w:p w14:paraId="6524FE46" w14:textId="77777777" w:rsidR="00652FD0" w:rsidRDefault="00000000">
            <w:pPr>
              <w:pStyle w:val="TableParagraph"/>
              <w:ind w:right="43"/>
              <w:jc w:val="right"/>
              <w:rPr>
                <w:sz w:val="20"/>
              </w:rPr>
            </w:pPr>
            <w:r>
              <w:rPr>
                <w:spacing w:val="-4"/>
                <w:sz w:val="20"/>
              </w:rPr>
              <w:t>25.0</w:t>
            </w:r>
          </w:p>
        </w:tc>
      </w:tr>
      <w:tr w:rsidR="00652FD0" w14:paraId="319CFE20" w14:textId="77777777">
        <w:trPr>
          <w:trHeight w:val="324"/>
        </w:trPr>
        <w:tc>
          <w:tcPr>
            <w:tcW w:w="1208" w:type="dxa"/>
            <w:tcBorders>
              <w:left w:val="single" w:sz="4" w:space="0" w:color="000000"/>
              <w:right w:val="single" w:sz="4" w:space="0" w:color="000000"/>
            </w:tcBorders>
          </w:tcPr>
          <w:p w14:paraId="27EA30C3" w14:textId="77777777" w:rsidR="00652FD0" w:rsidRDefault="00000000">
            <w:pPr>
              <w:pStyle w:val="TableParagraph"/>
              <w:spacing w:before="55"/>
              <w:ind w:left="10"/>
              <w:rPr>
                <w:sz w:val="20"/>
              </w:rPr>
            </w:pPr>
            <w:r>
              <w:rPr>
                <w:spacing w:val="-4"/>
                <w:sz w:val="20"/>
              </w:rPr>
              <w:t>Arts</w:t>
            </w:r>
          </w:p>
        </w:tc>
        <w:tc>
          <w:tcPr>
            <w:tcW w:w="1128" w:type="dxa"/>
            <w:tcBorders>
              <w:left w:val="single" w:sz="4" w:space="0" w:color="000000"/>
              <w:right w:val="single" w:sz="4" w:space="0" w:color="000000"/>
            </w:tcBorders>
          </w:tcPr>
          <w:p w14:paraId="5E5D732B" w14:textId="77777777" w:rsidR="00652FD0" w:rsidRDefault="00000000">
            <w:pPr>
              <w:pStyle w:val="TableParagraph"/>
              <w:spacing w:before="55"/>
              <w:ind w:left="8"/>
              <w:rPr>
                <w:sz w:val="20"/>
              </w:rPr>
            </w:pPr>
            <w:r>
              <w:rPr>
                <w:spacing w:val="-5"/>
                <w:sz w:val="20"/>
              </w:rPr>
              <w:t>25</w:t>
            </w:r>
          </w:p>
        </w:tc>
        <w:tc>
          <w:tcPr>
            <w:tcW w:w="855" w:type="dxa"/>
            <w:tcBorders>
              <w:left w:val="single" w:sz="4" w:space="0" w:color="000000"/>
            </w:tcBorders>
          </w:tcPr>
          <w:p w14:paraId="421819A7" w14:textId="77777777" w:rsidR="00652FD0" w:rsidRDefault="00000000">
            <w:pPr>
              <w:pStyle w:val="TableParagraph"/>
              <w:spacing w:before="55"/>
              <w:ind w:right="43"/>
              <w:jc w:val="right"/>
              <w:rPr>
                <w:sz w:val="20"/>
              </w:rPr>
            </w:pPr>
            <w:r>
              <w:rPr>
                <w:spacing w:val="-4"/>
                <w:sz w:val="20"/>
              </w:rPr>
              <w:t>20.8</w:t>
            </w:r>
          </w:p>
        </w:tc>
      </w:tr>
      <w:tr w:rsidR="00652FD0" w14:paraId="63C0CB57" w14:textId="77777777">
        <w:trPr>
          <w:trHeight w:val="321"/>
        </w:trPr>
        <w:tc>
          <w:tcPr>
            <w:tcW w:w="1208" w:type="dxa"/>
            <w:tcBorders>
              <w:left w:val="single" w:sz="4" w:space="0" w:color="000000"/>
              <w:right w:val="single" w:sz="4" w:space="0" w:color="000000"/>
            </w:tcBorders>
          </w:tcPr>
          <w:p w14:paraId="6ECDDF06" w14:textId="77777777" w:rsidR="00652FD0" w:rsidRDefault="00000000">
            <w:pPr>
              <w:pStyle w:val="TableParagraph"/>
              <w:ind w:left="10" w:right="1"/>
              <w:rPr>
                <w:sz w:val="20"/>
              </w:rPr>
            </w:pPr>
            <w:r>
              <w:rPr>
                <w:spacing w:val="-2"/>
                <w:sz w:val="20"/>
              </w:rPr>
              <w:t>Engineering</w:t>
            </w:r>
          </w:p>
        </w:tc>
        <w:tc>
          <w:tcPr>
            <w:tcW w:w="1128" w:type="dxa"/>
            <w:tcBorders>
              <w:left w:val="single" w:sz="4" w:space="0" w:color="000000"/>
              <w:right w:val="single" w:sz="4" w:space="0" w:color="000000"/>
            </w:tcBorders>
          </w:tcPr>
          <w:p w14:paraId="6AF1DB5E" w14:textId="77777777" w:rsidR="00652FD0" w:rsidRDefault="00000000">
            <w:pPr>
              <w:pStyle w:val="TableParagraph"/>
              <w:ind w:left="8"/>
              <w:rPr>
                <w:sz w:val="20"/>
              </w:rPr>
            </w:pPr>
            <w:r>
              <w:rPr>
                <w:spacing w:val="-5"/>
                <w:sz w:val="20"/>
              </w:rPr>
              <w:t>30</w:t>
            </w:r>
          </w:p>
        </w:tc>
        <w:tc>
          <w:tcPr>
            <w:tcW w:w="855" w:type="dxa"/>
            <w:tcBorders>
              <w:left w:val="single" w:sz="4" w:space="0" w:color="000000"/>
            </w:tcBorders>
          </w:tcPr>
          <w:p w14:paraId="5B799E75" w14:textId="77777777" w:rsidR="00652FD0" w:rsidRDefault="00000000">
            <w:pPr>
              <w:pStyle w:val="TableParagraph"/>
              <w:ind w:right="43"/>
              <w:jc w:val="right"/>
              <w:rPr>
                <w:sz w:val="20"/>
              </w:rPr>
            </w:pPr>
            <w:r>
              <w:rPr>
                <w:spacing w:val="-4"/>
                <w:sz w:val="20"/>
              </w:rPr>
              <w:t>25.0</w:t>
            </w:r>
          </w:p>
        </w:tc>
      </w:tr>
      <w:tr w:rsidR="00652FD0" w14:paraId="2177CD2D" w14:textId="77777777">
        <w:trPr>
          <w:trHeight w:val="323"/>
        </w:trPr>
        <w:tc>
          <w:tcPr>
            <w:tcW w:w="1208" w:type="dxa"/>
            <w:tcBorders>
              <w:left w:val="single" w:sz="4" w:space="0" w:color="000000"/>
              <w:right w:val="single" w:sz="4" w:space="0" w:color="000000"/>
            </w:tcBorders>
          </w:tcPr>
          <w:p w14:paraId="7645A477" w14:textId="77777777" w:rsidR="00652FD0" w:rsidRDefault="00000000">
            <w:pPr>
              <w:pStyle w:val="TableParagraph"/>
              <w:ind w:left="10" w:right="4"/>
              <w:rPr>
                <w:sz w:val="20"/>
              </w:rPr>
            </w:pPr>
            <w:r>
              <w:rPr>
                <w:spacing w:val="-2"/>
                <w:sz w:val="20"/>
              </w:rPr>
              <w:t>Total</w:t>
            </w:r>
          </w:p>
        </w:tc>
        <w:tc>
          <w:tcPr>
            <w:tcW w:w="1128" w:type="dxa"/>
            <w:tcBorders>
              <w:left w:val="single" w:sz="4" w:space="0" w:color="000000"/>
              <w:right w:val="single" w:sz="4" w:space="0" w:color="000000"/>
            </w:tcBorders>
          </w:tcPr>
          <w:p w14:paraId="68C35D98" w14:textId="77777777" w:rsidR="00652FD0" w:rsidRDefault="00000000">
            <w:pPr>
              <w:pStyle w:val="TableParagraph"/>
              <w:ind w:left="8"/>
              <w:rPr>
                <w:sz w:val="20"/>
              </w:rPr>
            </w:pPr>
            <w:r>
              <w:rPr>
                <w:spacing w:val="-5"/>
                <w:sz w:val="20"/>
              </w:rPr>
              <w:t>120</w:t>
            </w:r>
          </w:p>
        </w:tc>
        <w:tc>
          <w:tcPr>
            <w:tcW w:w="855" w:type="dxa"/>
            <w:tcBorders>
              <w:left w:val="single" w:sz="4" w:space="0" w:color="000000"/>
            </w:tcBorders>
          </w:tcPr>
          <w:p w14:paraId="29EA6D82" w14:textId="77777777" w:rsidR="00652FD0" w:rsidRDefault="00000000">
            <w:pPr>
              <w:pStyle w:val="TableParagraph"/>
              <w:ind w:right="69"/>
              <w:jc w:val="right"/>
              <w:rPr>
                <w:sz w:val="20"/>
              </w:rPr>
            </w:pPr>
            <w:r>
              <w:rPr>
                <w:spacing w:val="-5"/>
                <w:sz w:val="20"/>
              </w:rPr>
              <w:t>100</w:t>
            </w:r>
          </w:p>
        </w:tc>
      </w:tr>
    </w:tbl>
    <w:p w14:paraId="0C06ECA0" w14:textId="77777777" w:rsidR="00652FD0" w:rsidRDefault="00000000">
      <w:pPr>
        <w:pStyle w:val="BodyText"/>
        <w:spacing w:before="7"/>
        <w:ind w:left="77" w:right="77"/>
        <w:jc w:val="center"/>
      </w:pPr>
      <w:r>
        <w:rPr>
          <w:noProof/>
        </w:rPr>
        <mc:AlternateContent>
          <mc:Choice Requires="wps">
            <w:drawing>
              <wp:anchor distT="0" distB="0" distL="0" distR="0" simplePos="0" relativeHeight="487467520" behindDoc="1" locked="0" layoutInCell="1" allowOverlap="1" wp14:anchorId="2A633EA7" wp14:editId="3C6759EB">
                <wp:simplePos x="0" y="0"/>
                <wp:positionH relativeFrom="page">
                  <wp:posOffset>4164203</wp:posOffset>
                </wp:positionH>
                <wp:positionV relativeFrom="paragraph">
                  <wp:posOffset>-822198</wp:posOffset>
                </wp:positionV>
                <wp:extent cx="2284095" cy="826769"/>
                <wp:effectExtent l="0" t="0" r="0" b="0"/>
                <wp:wrapNone/>
                <wp:docPr id="9" name="Graphic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84095" cy="826769"/>
                        </a:xfrm>
                        <a:custGeom>
                          <a:avLst/>
                          <a:gdLst/>
                          <a:ahLst/>
                          <a:cxnLst/>
                          <a:rect l="l" t="t" r="r" b="b"/>
                          <a:pathLst>
                            <a:path w="2284095" h="826769">
                              <a:moveTo>
                                <a:pt x="760780" y="820166"/>
                              </a:moveTo>
                              <a:lnTo>
                                <a:pt x="0" y="820166"/>
                              </a:lnTo>
                              <a:lnTo>
                                <a:pt x="0" y="826262"/>
                              </a:lnTo>
                              <a:lnTo>
                                <a:pt x="760780" y="826262"/>
                              </a:lnTo>
                              <a:lnTo>
                                <a:pt x="760780" y="820166"/>
                              </a:lnTo>
                              <a:close/>
                            </a:path>
                            <a:path w="2284095" h="826769">
                              <a:moveTo>
                                <a:pt x="760780" y="614426"/>
                              </a:moveTo>
                              <a:lnTo>
                                <a:pt x="0" y="614426"/>
                              </a:lnTo>
                              <a:lnTo>
                                <a:pt x="0" y="620522"/>
                              </a:lnTo>
                              <a:lnTo>
                                <a:pt x="760780" y="620522"/>
                              </a:lnTo>
                              <a:lnTo>
                                <a:pt x="760780" y="614426"/>
                              </a:lnTo>
                              <a:close/>
                            </a:path>
                            <a:path w="2284095" h="826769">
                              <a:moveTo>
                                <a:pt x="760780" y="410210"/>
                              </a:moveTo>
                              <a:lnTo>
                                <a:pt x="0" y="410210"/>
                              </a:lnTo>
                              <a:lnTo>
                                <a:pt x="0" y="416306"/>
                              </a:lnTo>
                              <a:lnTo>
                                <a:pt x="760780" y="416306"/>
                              </a:lnTo>
                              <a:lnTo>
                                <a:pt x="760780" y="410210"/>
                              </a:lnTo>
                              <a:close/>
                            </a:path>
                            <a:path w="2284095" h="826769">
                              <a:moveTo>
                                <a:pt x="760780" y="204470"/>
                              </a:moveTo>
                              <a:lnTo>
                                <a:pt x="0" y="204470"/>
                              </a:lnTo>
                              <a:lnTo>
                                <a:pt x="0" y="210566"/>
                              </a:lnTo>
                              <a:lnTo>
                                <a:pt x="760780" y="210566"/>
                              </a:lnTo>
                              <a:lnTo>
                                <a:pt x="760780" y="204470"/>
                              </a:lnTo>
                              <a:close/>
                            </a:path>
                            <a:path w="2284095" h="826769">
                              <a:moveTo>
                                <a:pt x="760780" y="0"/>
                              </a:moveTo>
                              <a:lnTo>
                                <a:pt x="0" y="0"/>
                              </a:lnTo>
                              <a:lnTo>
                                <a:pt x="0" y="6096"/>
                              </a:lnTo>
                              <a:lnTo>
                                <a:pt x="760780" y="6096"/>
                              </a:lnTo>
                              <a:lnTo>
                                <a:pt x="760780" y="0"/>
                              </a:lnTo>
                              <a:close/>
                            </a:path>
                            <a:path w="2284095" h="826769">
                              <a:moveTo>
                                <a:pt x="1477010" y="820166"/>
                              </a:moveTo>
                              <a:lnTo>
                                <a:pt x="766826" y="820166"/>
                              </a:lnTo>
                              <a:lnTo>
                                <a:pt x="766826" y="826262"/>
                              </a:lnTo>
                              <a:lnTo>
                                <a:pt x="1477010" y="826262"/>
                              </a:lnTo>
                              <a:lnTo>
                                <a:pt x="1477010" y="820166"/>
                              </a:lnTo>
                              <a:close/>
                            </a:path>
                            <a:path w="2284095" h="826769">
                              <a:moveTo>
                                <a:pt x="1477010" y="614426"/>
                              </a:moveTo>
                              <a:lnTo>
                                <a:pt x="766826" y="614426"/>
                              </a:lnTo>
                              <a:lnTo>
                                <a:pt x="766826" y="620522"/>
                              </a:lnTo>
                              <a:lnTo>
                                <a:pt x="1477010" y="620522"/>
                              </a:lnTo>
                              <a:lnTo>
                                <a:pt x="1477010" y="614426"/>
                              </a:lnTo>
                              <a:close/>
                            </a:path>
                            <a:path w="2284095" h="826769">
                              <a:moveTo>
                                <a:pt x="1477010" y="410210"/>
                              </a:moveTo>
                              <a:lnTo>
                                <a:pt x="766826" y="410210"/>
                              </a:lnTo>
                              <a:lnTo>
                                <a:pt x="766826" y="416306"/>
                              </a:lnTo>
                              <a:lnTo>
                                <a:pt x="1477010" y="416306"/>
                              </a:lnTo>
                              <a:lnTo>
                                <a:pt x="1477010" y="410210"/>
                              </a:lnTo>
                              <a:close/>
                            </a:path>
                            <a:path w="2284095" h="826769">
                              <a:moveTo>
                                <a:pt x="1477010" y="204470"/>
                              </a:moveTo>
                              <a:lnTo>
                                <a:pt x="766826" y="204470"/>
                              </a:lnTo>
                              <a:lnTo>
                                <a:pt x="766826" y="210566"/>
                              </a:lnTo>
                              <a:lnTo>
                                <a:pt x="1477010" y="210566"/>
                              </a:lnTo>
                              <a:lnTo>
                                <a:pt x="1477010" y="204470"/>
                              </a:lnTo>
                              <a:close/>
                            </a:path>
                            <a:path w="2284095" h="826769">
                              <a:moveTo>
                                <a:pt x="1477010" y="0"/>
                              </a:moveTo>
                              <a:lnTo>
                                <a:pt x="766826" y="0"/>
                              </a:lnTo>
                              <a:lnTo>
                                <a:pt x="766826" y="6096"/>
                              </a:lnTo>
                              <a:lnTo>
                                <a:pt x="1477010" y="6096"/>
                              </a:lnTo>
                              <a:lnTo>
                                <a:pt x="1477010" y="0"/>
                              </a:lnTo>
                              <a:close/>
                            </a:path>
                            <a:path w="2284095" h="826769">
                              <a:moveTo>
                                <a:pt x="2277414" y="820166"/>
                              </a:moveTo>
                              <a:lnTo>
                                <a:pt x="1483106" y="820166"/>
                              </a:lnTo>
                              <a:lnTo>
                                <a:pt x="1483106" y="826262"/>
                              </a:lnTo>
                              <a:lnTo>
                                <a:pt x="2277414" y="826262"/>
                              </a:lnTo>
                              <a:lnTo>
                                <a:pt x="2277414" y="820166"/>
                              </a:lnTo>
                              <a:close/>
                            </a:path>
                            <a:path w="2284095" h="826769">
                              <a:moveTo>
                                <a:pt x="2277414" y="614426"/>
                              </a:moveTo>
                              <a:lnTo>
                                <a:pt x="1483106" y="614426"/>
                              </a:lnTo>
                              <a:lnTo>
                                <a:pt x="1483106" y="620522"/>
                              </a:lnTo>
                              <a:lnTo>
                                <a:pt x="2277414" y="620522"/>
                              </a:lnTo>
                              <a:lnTo>
                                <a:pt x="2277414" y="614426"/>
                              </a:lnTo>
                              <a:close/>
                            </a:path>
                            <a:path w="2284095" h="826769">
                              <a:moveTo>
                                <a:pt x="2277414" y="410210"/>
                              </a:moveTo>
                              <a:lnTo>
                                <a:pt x="1483106" y="410210"/>
                              </a:lnTo>
                              <a:lnTo>
                                <a:pt x="1483106" y="416306"/>
                              </a:lnTo>
                              <a:lnTo>
                                <a:pt x="2277414" y="416306"/>
                              </a:lnTo>
                              <a:lnTo>
                                <a:pt x="2277414" y="410210"/>
                              </a:lnTo>
                              <a:close/>
                            </a:path>
                            <a:path w="2284095" h="826769">
                              <a:moveTo>
                                <a:pt x="2277414" y="204470"/>
                              </a:moveTo>
                              <a:lnTo>
                                <a:pt x="1483106" y="204470"/>
                              </a:lnTo>
                              <a:lnTo>
                                <a:pt x="1483106" y="210566"/>
                              </a:lnTo>
                              <a:lnTo>
                                <a:pt x="2277414" y="210566"/>
                              </a:lnTo>
                              <a:lnTo>
                                <a:pt x="2277414" y="204470"/>
                              </a:lnTo>
                              <a:close/>
                            </a:path>
                            <a:path w="2284095" h="826769">
                              <a:moveTo>
                                <a:pt x="2277414" y="0"/>
                              </a:moveTo>
                              <a:lnTo>
                                <a:pt x="1483106" y="0"/>
                              </a:lnTo>
                              <a:lnTo>
                                <a:pt x="1483106" y="6096"/>
                              </a:lnTo>
                              <a:lnTo>
                                <a:pt x="2277414" y="6096"/>
                              </a:lnTo>
                              <a:lnTo>
                                <a:pt x="2277414" y="0"/>
                              </a:lnTo>
                              <a:close/>
                            </a:path>
                            <a:path w="2284095" h="826769">
                              <a:moveTo>
                                <a:pt x="2283587" y="0"/>
                              </a:moveTo>
                              <a:lnTo>
                                <a:pt x="2277491" y="0"/>
                              </a:lnTo>
                              <a:lnTo>
                                <a:pt x="2277491" y="6096"/>
                              </a:lnTo>
                              <a:lnTo>
                                <a:pt x="2277491" y="36525"/>
                              </a:lnTo>
                              <a:lnTo>
                                <a:pt x="2277491" y="826262"/>
                              </a:lnTo>
                              <a:lnTo>
                                <a:pt x="2283587" y="826262"/>
                              </a:lnTo>
                              <a:lnTo>
                                <a:pt x="2283587" y="6096"/>
                              </a:lnTo>
                              <a:lnTo>
                                <a:pt x="2283587"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56E459E" id="Graphic 9" o:spid="_x0000_s1026" style="position:absolute;margin-left:327.9pt;margin-top:-64.75pt;width:179.85pt;height:65.1pt;z-index:-15848960;visibility:visible;mso-wrap-style:square;mso-wrap-distance-left:0;mso-wrap-distance-top:0;mso-wrap-distance-right:0;mso-wrap-distance-bottom:0;mso-position-horizontal:absolute;mso-position-horizontal-relative:page;mso-position-vertical:absolute;mso-position-vertical-relative:text;v-text-anchor:top" coordsize="2284095,8267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ugKT/gMAALoVAAAOAAAAZHJzL2Uyb0RvYy54bWy0mF9v2jAUxd8n7TtEeV/zh5AAKlRTq06T&#10;qq5SO+3ZBAeiJXFmu0C//WyHm9pkbZwV+sA1zYl9/HN6oPfyal8WzhZTlpNq7gYXvuvgKiWrvFrP&#10;3Z9Pt18mrsM4qlaoIBWeuy+YuVeLz58ud/UMh2RDihWmjpikYrNdPXc3nNczz2PpBpeIXZAaV+Ji&#10;RmiJuHhL196Kop2YvSy80Pdjb0foqqYkxYyJ3940F92Fmj/LcMp/ZBnD3CnmrvDG1StVr0v56i0u&#10;0WxNUb3J04MN9B8uSpRXYtF2qhvEkfNM885UZZ5SwkjGL1JSeiTL8hSrPYjdBP7Rbh43qMZqLwIO&#10;q1tM7HTTpvfbx/qBSuusviPpbyaIeLuazdor8g07aPYZLaVWGHf2iuJLSxHvuZOKX4bhJPKnY9dJ&#10;xbVJGCfxVGL20AzuTp8Z/4aJmglt7xhvTmEFI7SBUbqvYEjFWcpTLNQpctcRp0hdR5zisjnFGnF5&#10;n7Qnh85Os7JpncjLJdniJ6KEXG4jif1kIp4O5dcP4vjg91VXVLr+H1IQQK3VxCCMwzg8zAkCqI3Q&#10;cDBMrfmFOdOCMNwglyQ+RiQOoii0I2JIwQxUnUgc+uPQmshAte4XFj8pkSjww0BFh3im339GDCmY&#10;gaoTiYJ45ANlEEDtPCND1ZpfmPOkREI/ihI7IoYUzEDViQjE4/YvEQRQO0QGqnW/MOdJidjBABVY&#10;gKpziP2p9XMxRHu89se3H0RJIj7E7HM0iWPx+dDVAwaocNqaujcjTTMD5WfJVN2RkZRvRYiGx9AD&#10;FqgdPBaBaZjpT2NDfp6A1ZcwYtMCj6EHLFA7eCzS0zTTG82m/Cxpqy9hZKgFHkMPWKB28FhEqWGm&#10;P6cN+XmiV18Cks2CDEgBBtQOlN5k1Q0MEh9b+HgOh2GSREHUzdW3gATRZBSIbx+dL8CAA2qDxZT3&#10;RqtpZ6D8LEmsOzKS1QaQcQOAgdoFZJHFhp3+LDbk58lifQkjW20AGTcAGKhdQBZpbNrpTWNTfpY0&#10;1pcw0tUGkHEDgIHaBWSRx4ad/jw25OfJY30JSDgbNqAFHFC7WHpDVrcwSHzs4RSJPBmNJ4kKWJj9&#10;LRrK9jQwtEABakNDV9pt8DDtKB6H43f7EfrU4it6X/tCtHza/Q2UWxh/nRvYAYfOyYh/yNs2kBjr&#10;jSZGinx1mxeFbIcwul5eF9TZItkXVD8HHppMtcGazpfsgS3J6uWBOjvRLJy77M8zoth1iu+V6MaJ&#10;/3k4DCgMljCgvLgmqv+oOjGU8af9L0RrpxbDuctF4+yeQK8PzaAjJvfSauWdFfn6zEmWy3aZ8tY4&#10;OrwRDULVZDs0M2UHUn+vVK8t18VfAAAA//8DAFBLAwQUAAYACAAAACEA2tJSc90AAAAKAQAADwAA&#10;AGRycy9kb3ducmV2LnhtbEyPwU7DMBBE70j8g7VI3Nq1K6WQkE2FqCpxQhD4gG1skqixHcVuE/4e&#10;9wS3He1o5k25W+wgLmYKvXcEai1BGNd43buW4OvzsHoEESI7zYN3huDHBNhVtzclF9rP7sNc6tiK&#10;FOJCwQRdjGOBGJrOWA5rPxqXft9+shyTnFrUE88p3A64kXKLlnuXGjoezUtnmlN9tgTve54PqCb2&#10;Su7x7VR7zPNXovu75fkJRDRL/DPDFT+hQ5WYjv7sdBADwTbLEnokWKlNnoG4WqTK0nUkeACsSvw/&#10;ofoFAAD//wMAUEsBAi0AFAAGAAgAAAAhALaDOJL+AAAA4QEAABMAAAAAAAAAAAAAAAAAAAAAAFtD&#10;b250ZW50X1R5cGVzXS54bWxQSwECLQAUAAYACAAAACEAOP0h/9YAAACUAQAACwAAAAAAAAAAAAAA&#10;AAAvAQAAX3JlbHMvLnJlbHNQSwECLQAUAAYACAAAACEAeroCk/4DAAC6FQAADgAAAAAAAAAAAAAA&#10;AAAuAgAAZHJzL2Uyb0RvYy54bWxQSwECLQAUAAYACAAAACEA2tJSc90AAAAKAQAADwAAAAAAAAAA&#10;AAAAAABYBgAAZHJzL2Rvd25yZXYueG1sUEsFBgAAAAAEAAQA8wAAAGIHAAAAAA==&#10;" path="m760780,820166l,820166r,6096l760780,826262r,-6096xem760780,614426l,614426r,6096l760780,620522r,-6096xem760780,410210l,410210r,6096l760780,416306r,-6096xem760780,204470l,204470r,6096l760780,210566r,-6096xem760780,l,,,6096r760780,l760780,xem1477010,820166r-710184,l766826,826262r710184,l1477010,820166xem1477010,614426r-710184,l766826,620522r710184,l1477010,614426xem1477010,410210r-710184,l766826,416306r710184,l1477010,410210xem1477010,204470r-710184,l766826,210566r710184,l1477010,204470xem1477010,l766826,r,6096l1477010,6096r,-6096xem2277414,820166r-794308,l1483106,826262r794308,l2277414,820166xem2277414,614426r-794308,l1483106,620522r794308,l2277414,614426xem2277414,410210r-794308,l1483106,416306r794308,l2277414,410210xem2277414,204470r-794308,l1483106,210566r794308,l2277414,204470xem2277414,l1483106,r,6096l2277414,6096r,-6096xem2283587,r-6096,l2277491,6096r,30429l2277491,826262r6096,l2283587,6096r,-6096xe" fillcolor="black" stroked="f">
                <v:path arrowok="t"/>
                <w10:wrap anchorx="page"/>
              </v:shape>
            </w:pict>
          </mc:Fallback>
        </mc:AlternateContent>
      </w:r>
      <w:r>
        <w:t>Table</w:t>
      </w:r>
      <w:r>
        <w:rPr>
          <w:spacing w:val="-8"/>
        </w:rPr>
        <w:t xml:space="preserve"> </w:t>
      </w:r>
      <w:r>
        <w:t>1.</w:t>
      </w:r>
      <w:r>
        <w:rPr>
          <w:spacing w:val="-7"/>
        </w:rPr>
        <w:t xml:space="preserve"> </w:t>
      </w:r>
      <w:r>
        <w:t>Student</w:t>
      </w:r>
      <w:r>
        <w:rPr>
          <w:spacing w:val="-9"/>
        </w:rPr>
        <w:t xml:space="preserve"> </w:t>
      </w:r>
      <w:r>
        <w:rPr>
          <w:spacing w:val="-2"/>
        </w:rPr>
        <w:t>Demographics</w:t>
      </w:r>
    </w:p>
    <w:p w14:paraId="00B06F39" w14:textId="77777777" w:rsidR="00652FD0" w:rsidRDefault="00000000">
      <w:pPr>
        <w:pStyle w:val="BodyText"/>
        <w:spacing w:before="43"/>
      </w:pPr>
      <w:r>
        <w:rPr>
          <w:noProof/>
        </w:rPr>
        <w:drawing>
          <wp:anchor distT="0" distB="0" distL="0" distR="0" simplePos="0" relativeHeight="487588352" behindDoc="1" locked="0" layoutInCell="1" allowOverlap="1" wp14:anchorId="63F170A0" wp14:editId="407A8550">
            <wp:simplePos x="0" y="0"/>
            <wp:positionH relativeFrom="page">
              <wp:posOffset>3981224</wp:posOffset>
            </wp:positionH>
            <wp:positionV relativeFrom="paragraph">
              <wp:posOffset>188734</wp:posOffset>
            </wp:positionV>
            <wp:extent cx="2667471" cy="1572768"/>
            <wp:effectExtent l="0" t="0" r="0" b="0"/>
            <wp:wrapTopAndBottom/>
            <wp:docPr id="10" name="Image 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 name="Image 10"/>
                    <pic:cNvPicPr/>
                  </pic:nvPicPr>
                  <pic:blipFill>
                    <a:blip r:embed="rId8" cstate="print"/>
                    <a:stretch>
                      <a:fillRect/>
                    </a:stretch>
                  </pic:blipFill>
                  <pic:spPr>
                    <a:xfrm>
                      <a:off x="0" y="0"/>
                      <a:ext cx="2667471" cy="1572768"/>
                    </a:xfrm>
                    <a:prstGeom prst="rect">
                      <a:avLst/>
                    </a:prstGeom>
                  </pic:spPr>
                </pic:pic>
              </a:graphicData>
            </a:graphic>
          </wp:anchor>
        </w:drawing>
      </w:r>
    </w:p>
    <w:p w14:paraId="0BA7A0EC" w14:textId="77777777" w:rsidR="00652FD0" w:rsidRDefault="00000000">
      <w:pPr>
        <w:pStyle w:val="BodyText"/>
        <w:spacing w:before="78" w:line="278" w:lineRule="auto"/>
        <w:ind w:right="5"/>
        <w:jc w:val="center"/>
      </w:pPr>
      <w:r>
        <w:t>Figure</w:t>
      </w:r>
      <w:r>
        <w:rPr>
          <w:spacing w:val="-13"/>
        </w:rPr>
        <w:t xml:space="preserve"> </w:t>
      </w:r>
      <w:r>
        <w:t>1.</w:t>
      </w:r>
      <w:r>
        <w:rPr>
          <w:spacing w:val="-12"/>
        </w:rPr>
        <w:t xml:space="preserve"> </w:t>
      </w:r>
      <w:r>
        <w:t>Awareness</w:t>
      </w:r>
      <w:r>
        <w:rPr>
          <w:spacing w:val="-13"/>
        </w:rPr>
        <w:t xml:space="preserve"> </w:t>
      </w:r>
      <w:r>
        <w:t>Improvement</w:t>
      </w:r>
      <w:r>
        <w:rPr>
          <w:spacing w:val="-12"/>
        </w:rPr>
        <w:t xml:space="preserve"> </w:t>
      </w:r>
      <w:r>
        <w:t>Before</w:t>
      </w:r>
      <w:r>
        <w:rPr>
          <w:spacing w:val="-13"/>
        </w:rPr>
        <w:t xml:space="preserve"> </w:t>
      </w:r>
      <w:r>
        <w:t>and</w:t>
      </w:r>
      <w:r>
        <w:rPr>
          <w:spacing w:val="-12"/>
        </w:rPr>
        <w:t xml:space="preserve"> </w:t>
      </w:r>
      <w:r>
        <w:t>After Chatbot Use</w:t>
      </w:r>
    </w:p>
    <w:p w14:paraId="38D52E97" w14:textId="77777777" w:rsidR="00652FD0" w:rsidRDefault="00000000">
      <w:pPr>
        <w:pStyle w:val="BodyText"/>
        <w:spacing w:before="107"/>
      </w:pPr>
      <w:r>
        <w:rPr>
          <w:noProof/>
        </w:rPr>
        <w:drawing>
          <wp:anchor distT="0" distB="0" distL="0" distR="0" simplePos="0" relativeHeight="487588864" behindDoc="1" locked="0" layoutInCell="1" allowOverlap="1" wp14:anchorId="37592A13" wp14:editId="72AFF6D6">
            <wp:simplePos x="0" y="0"/>
            <wp:positionH relativeFrom="page">
              <wp:posOffset>4120069</wp:posOffset>
            </wp:positionH>
            <wp:positionV relativeFrom="paragraph">
              <wp:posOffset>229833</wp:posOffset>
            </wp:positionV>
            <wp:extent cx="2514644" cy="1773459"/>
            <wp:effectExtent l="0" t="0" r="0" b="0"/>
            <wp:wrapTopAndBottom/>
            <wp:docPr id="11" name="Image 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 name="Image 11"/>
                    <pic:cNvPicPr/>
                  </pic:nvPicPr>
                  <pic:blipFill>
                    <a:blip r:embed="rId9" cstate="print"/>
                    <a:stretch>
                      <a:fillRect/>
                    </a:stretch>
                  </pic:blipFill>
                  <pic:spPr>
                    <a:xfrm>
                      <a:off x="0" y="0"/>
                      <a:ext cx="2514644" cy="1773459"/>
                    </a:xfrm>
                    <a:prstGeom prst="rect">
                      <a:avLst/>
                    </a:prstGeom>
                  </pic:spPr>
                </pic:pic>
              </a:graphicData>
            </a:graphic>
          </wp:anchor>
        </w:drawing>
      </w:r>
    </w:p>
    <w:p w14:paraId="65692651" w14:textId="77777777" w:rsidR="00652FD0" w:rsidRDefault="00652FD0">
      <w:pPr>
        <w:pStyle w:val="BodyText"/>
        <w:spacing w:before="90"/>
      </w:pPr>
    </w:p>
    <w:p w14:paraId="0DEFD04A" w14:textId="77777777" w:rsidR="00652FD0" w:rsidRDefault="00000000">
      <w:pPr>
        <w:pStyle w:val="BodyText"/>
        <w:ind w:left="77" w:right="77"/>
        <w:jc w:val="center"/>
      </w:pPr>
      <w:r>
        <w:t>Figure</w:t>
      </w:r>
      <w:r>
        <w:rPr>
          <w:spacing w:val="-5"/>
        </w:rPr>
        <w:t xml:space="preserve"> </w:t>
      </w:r>
      <w:r>
        <w:t>2.</w:t>
      </w:r>
      <w:r>
        <w:rPr>
          <w:spacing w:val="-5"/>
        </w:rPr>
        <w:t xml:space="preserve"> </w:t>
      </w:r>
      <w:r>
        <w:t>Engagement</w:t>
      </w:r>
      <w:r>
        <w:rPr>
          <w:spacing w:val="-6"/>
        </w:rPr>
        <w:t xml:space="preserve"> </w:t>
      </w:r>
      <w:r>
        <w:t>Metrics</w:t>
      </w:r>
      <w:r>
        <w:rPr>
          <w:spacing w:val="-6"/>
        </w:rPr>
        <w:t xml:space="preserve"> </w:t>
      </w:r>
      <w:r>
        <w:t>with</w:t>
      </w:r>
      <w:r>
        <w:rPr>
          <w:spacing w:val="-3"/>
        </w:rPr>
        <w:t xml:space="preserve"> </w:t>
      </w:r>
      <w:r>
        <w:t>the</w:t>
      </w:r>
      <w:r>
        <w:rPr>
          <w:spacing w:val="-5"/>
        </w:rPr>
        <w:t xml:space="preserve"> </w:t>
      </w:r>
      <w:r>
        <w:rPr>
          <w:spacing w:val="-2"/>
        </w:rPr>
        <w:t>Chatbot</w:t>
      </w:r>
    </w:p>
    <w:p w14:paraId="441658B6" w14:textId="77777777" w:rsidR="00652FD0" w:rsidRDefault="00000000">
      <w:pPr>
        <w:pStyle w:val="BodyText"/>
        <w:spacing w:before="44"/>
      </w:pPr>
      <w:r>
        <w:rPr>
          <w:noProof/>
        </w:rPr>
        <w:drawing>
          <wp:anchor distT="0" distB="0" distL="0" distR="0" simplePos="0" relativeHeight="487589376" behindDoc="1" locked="0" layoutInCell="1" allowOverlap="1" wp14:anchorId="639D6B13" wp14:editId="29219125">
            <wp:simplePos x="0" y="0"/>
            <wp:positionH relativeFrom="page">
              <wp:posOffset>3973829</wp:posOffset>
            </wp:positionH>
            <wp:positionV relativeFrom="paragraph">
              <wp:posOffset>189669</wp:posOffset>
            </wp:positionV>
            <wp:extent cx="2644243" cy="1630680"/>
            <wp:effectExtent l="0" t="0" r="0" b="0"/>
            <wp:wrapTopAndBottom/>
            <wp:docPr id="12" name="Image 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 name="Image 12"/>
                    <pic:cNvPicPr/>
                  </pic:nvPicPr>
                  <pic:blipFill>
                    <a:blip r:embed="rId10" cstate="print"/>
                    <a:stretch>
                      <a:fillRect/>
                    </a:stretch>
                  </pic:blipFill>
                  <pic:spPr>
                    <a:xfrm>
                      <a:off x="0" y="0"/>
                      <a:ext cx="2644243" cy="1630680"/>
                    </a:xfrm>
                    <a:prstGeom prst="rect">
                      <a:avLst/>
                    </a:prstGeom>
                  </pic:spPr>
                </pic:pic>
              </a:graphicData>
            </a:graphic>
          </wp:anchor>
        </w:drawing>
      </w:r>
    </w:p>
    <w:p w14:paraId="28560FF1" w14:textId="77777777" w:rsidR="00652FD0" w:rsidRDefault="00000000">
      <w:pPr>
        <w:pStyle w:val="BodyText"/>
        <w:spacing w:before="48" w:line="276" w:lineRule="auto"/>
        <w:ind w:left="75" w:right="77"/>
        <w:jc w:val="center"/>
      </w:pPr>
      <w:r>
        <w:t>Figure</w:t>
      </w:r>
      <w:r>
        <w:rPr>
          <w:spacing w:val="-5"/>
        </w:rPr>
        <w:t xml:space="preserve"> </w:t>
      </w:r>
      <w:r>
        <w:t>3.</w:t>
      </w:r>
      <w:r>
        <w:rPr>
          <w:spacing w:val="-5"/>
        </w:rPr>
        <w:t xml:space="preserve"> </w:t>
      </w:r>
      <w:r>
        <w:t>Student</w:t>
      </w:r>
      <w:r>
        <w:rPr>
          <w:spacing w:val="-6"/>
        </w:rPr>
        <w:t xml:space="preserve"> </w:t>
      </w:r>
      <w:r>
        <w:t>feedback</w:t>
      </w:r>
      <w:r>
        <w:rPr>
          <w:spacing w:val="-6"/>
        </w:rPr>
        <w:t xml:space="preserve"> </w:t>
      </w:r>
      <w:r>
        <w:t>on</w:t>
      </w:r>
      <w:r>
        <w:rPr>
          <w:spacing w:val="-6"/>
        </w:rPr>
        <w:t xml:space="preserve"> </w:t>
      </w:r>
      <w:r>
        <w:t>Chatbot</w:t>
      </w:r>
      <w:r>
        <w:rPr>
          <w:spacing w:val="-6"/>
        </w:rPr>
        <w:t xml:space="preserve"> </w:t>
      </w:r>
      <w:r>
        <w:t>vs Traditional awareness program</w:t>
      </w:r>
    </w:p>
    <w:p w14:paraId="08AE5184" w14:textId="77777777" w:rsidR="00652FD0" w:rsidRDefault="00652FD0">
      <w:pPr>
        <w:pStyle w:val="BodyText"/>
        <w:spacing w:before="35"/>
      </w:pPr>
    </w:p>
    <w:p w14:paraId="2279FAF0" w14:textId="77777777" w:rsidR="00652FD0" w:rsidRDefault="00000000">
      <w:pPr>
        <w:pStyle w:val="Heading1"/>
        <w:numPr>
          <w:ilvl w:val="0"/>
          <w:numId w:val="3"/>
        </w:numPr>
        <w:tabs>
          <w:tab w:val="left" w:pos="614"/>
        </w:tabs>
        <w:ind w:left="614" w:hanging="310"/>
        <w:jc w:val="left"/>
      </w:pPr>
      <w:r>
        <w:rPr>
          <w:spacing w:val="-2"/>
        </w:rPr>
        <w:t>CONCLUSION</w:t>
      </w:r>
      <w:r>
        <w:rPr>
          <w:spacing w:val="-12"/>
        </w:rPr>
        <w:t xml:space="preserve"> </w:t>
      </w:r>
      <w:r>
        <w:rPr>
          <w:spacing w:val="-2"/>
        </w:rPr>
        <w:t>AND</w:t>
      </w:r>
      <w:r>
        <w:rPr>
          <w:spacing w:val="3"/>
        </w:rPr>
        <w:t xml:space="preserve"> </w:t>
      </w:r>
      <w:r>
        <w:rPr>
          <w:spacing w:val="-2"/>
        </w:rPr>
        <w:t>FUTURE</w:t>
      </w:r>
      <w:r>
        <w:rPr>
          <w:spacing w:val="1"/>
        </w:rPr>
        <w:t xml:space="preserve"> </w:t>
      </w:r>
      <w:r>
        <w:rPr>
          <w:spacing w:val="-4"/>
        </w:rPr>
        <w:t>WORKS</w:t>
      </w:r>
    </w:p>
    <w:p w14:paraId="3C9C95B1" w14:textId="77777777" w:rsidR="00652FD0" w:rsidRDefault="00652FD0">
      <w:pPr>
        <w:pStyle w:val="BodyText"/>
        <w:spacing w:before="68"/>
      </w:pPr>
    </w:p>
    <w:p w14:paraId="5E276C3C" w14:textId="77777777" w:rsidR="00652FD0" w:rsidRDefault="00000000">
      <w:pPr>
        <w:pStyle w:val="BodyText"/>
        <w:spacing w:line="276" w:lineRule="auto"/>
        <w:ind w:left="23" w:right="23" w:firstLine="45"/>
        <w:jc w:val="both"/>
      </w:pPr>
      <w:r>
        <w:t>The proposed Cybersecurity Awareness Chatbot demonstrated significant potential in enhancing students’ knowledge and practices related to online safety.</w:t>
      </w:r>
      <w:r>
        <w:rPr>
          <w:spacing w:val="13"/>
        </w:rPr>
        <w:t xml:space="preserve"> </w:t>
      </w:r>
      <w:r>
        <w:t>The</w:t>
      </w:r>
      <w:r>
        <w:rPr>
          <w:spacing w:val="20"/>
        </w:rPr>
        <w:t xml:space="preserve"> </w:t>
      </w:r>
      <w:r>
        <w:t>pilot</w:t>
      </w:r>
      <w:r>
        <w:rPr>
          <w:spacing w:val="20"/>
        </w:rPr>
        <w:t xml:space="preserve"> </w:t>
      </w:r>
      <w:r>
        <w:t>study</w:t>
      </w:r>
      <w:r>
        <w:rPr>
          <w:spacing w:val="20"/>
        </w:rPr>
        <w:t xml:space="preserve"> </w:t>
      </w:r>
      <w:r>
        <w:t>among</w:t>
      </w:r>
      <w:r>
        <w:rPr>
          <w:spacing w:val="21"/>
        </w:rPr>
        <w:t xml:space="preserve"> </w:t>
      </w:r>
      <w:r>
        <w:t>120</w:t>
      </w:r>
      <w:r>
        <w:rPr>
          <w:spacing w:val="21"/>
        </w:rPr>
        <w:t xml:space="preserve"> </w:t>
      </w:r>
      <w:r>
        <w:t>college</w:t>
      </w:r>
      <w:r>
        <w:rPr>
          <w:spacing w:val="18"/>
        </w:rPr>
        <w:t xml:space="preserve"> </w:t>
      </w:r>
      <w:r>
        <w:rPr>
          <w:spacing w:val="-2"/>
        </w:rPr>
        <w:t>students</w:t>
      </w:r>
    </w:p>
    <w:p w14:paraId="297017D5" w14:textId="77777777" w:rsidR="00652FD0" w:rsidRDefault="00652FD0">
      <w:pPr>
        <w:pStyle w:val="BodyText"/>
        <w:spacing w:line="276" w:lineRule="auto"/>
        <w:jc w:val="both"/>
        <w:sectPr w:rsidR="00652FD0">
          <w:pgSz w:w="11910" w:h="16840"/>
          <w:pgMar w:top="1340" w:right="1417" w:bottom="980" w:left="1417" w:header="728" w:footer="785" w:gutter="0"/>
          <w:cols w:num="2" w:space="720" w:equalWidth="0">
            <w:col w:w="4256" w:space="537"/>
            <w:col w:w="4283"/>
          </w:cols>
        </w:sectPr>
      </w:pPr>
    </w:p>
    <w:p w14:paraId="4C4F1EA5" w14:textId="77777777" w:rsidR="00652FD0" w:rsidRDefault="00000000">
      <w:pPr>
        <w:pStyle w:val="BodyText"/>
        <w:spacing w:before="80" w:line="276" w:lineRule="auto"/>
        <w:ind w:left="23"/>
        <w:jc w:val="both"/>
      </w:pPr>
      <w:r>
        <w:lastRenderedPageBreak/>
        <w:t>showed measurable improvements in key areas such as password hygiene, adoption of two-factor authentication, phishing detection accuracy, and timely system updates. Furthermore, student engagement metrics highlighted that interactive chatbot-based learning is more effective and enjoyable compared to traditional seminars.</w:t>
      </w:r>
    </w:p>
    <w:p w14:paraId="125778BC" w14:textId="77777777" w:rsidR="00652FD0" w:rsidRDefault="00652FD0">
      <w:pPr>
        <w:pStyle w:val="BodyText"/>
        <w:spacing w:before="36"/>
      </w:pPr>
    </w:p>
    <w:p w14:paraId="40BF8124" w14:textId="77777777" w:rsidR="00652FD0" w:rsidRDefault="00000000">
      <w:pPr>
        <w:pStyle w:val="BodyText"/>
        <w:spacing w:line="276" w:lineRule="auto"/>
        <w:ind w:left="23"/>
        <w:jc w:val="both"/>
      </w:pPr>
      <w:r>
        <w:t>Despite</w:t>
      </w:r>
      <w:r>
        <w:rPr>
          <w:spacing w:val="-8"/>
        </w:rPr>
        <w:t xml:space="preserve"> </w:t>
      </w:r>
      <w:r>
        <w:t>these</w:t>
      </w:r>
      <w:r>
        <w:rPr>
          <w:spacing w:val="-8"/>
        </w:rPr>
        <w:t xml:space="preserve"> </w:t>
      </w:r>
      <w:r>
        <w:t>encouraging</w:t>
      </w:r>
      <w:r>
        <w:rPr>
          <w:spacing w:val="-8"/>
        </w:rPr>
        <w:t xml:space="preserve"> </w:t>
      </w:r>
      <w:r>
        <w:t>results,</w:t>
      </w:r>
      <w:r>
        <w:rPr>
          <w:spacing w:val="-8"/>
        </w:rPr>
        <w:t xml:space="preserve"> </w:t>
      </w:r>
      <w:r>
        <w:t>certain</w:t>
      </w:r>
      <w:r>
        <w:rPr>
          <w:spacing w:val="-7"/>
        </w:rPr>
        <w:t xml:space="preserve"> </w:t>
      </w:r>
      <w:r>
        <w:t>limitations exist,</w:t>
      </w:r>
      <w:r>
        <w:rPr>
          <w:spacing w:val="-10"/>
        </w:rPr>
        <w:t xml:space="preserve"> </w:t>
      </w:r>
      <w:r>
        <w:t>such</w:t>
      </w:r>
      <w:r>
        <w:rPr>
          <w:spacing w:val="-10"/>
        </w:rPr>
        <w:t xml:space="preserve"> </w:t>
      </w:r>
      <w:r>
        <w:t>as</w:t>
      </w:r>
      <w:r>
        <w:rPr>
          <w:spacing w:val="-11"/>
        </w:rPr>
        <w:t xml:space="preserve"> </w:t>
      </w:r>
      <w:r>
        <w:t>the</w:t>
      </w:r>
      <w:r>
        <w:rPr>
          <w:spacing w:val="-10"/>
        </w:rPr>
        <w:t xml:space="preserve"> </w:t>
      </w:r>
      <w:r>
        <w:t>restricted</w:t>
      </w:r>
      <w:r>
        <w:rPr>
          <w:spacing w:val="-8"/>
        </w:rPr>
        <w:t xml:space="preserve"> </w:t>
      </w:r>
      <w:r>
        <w:t>sample</w:t>
      </w:r>
      <w:r>
        <w:rPr>
          <w:spacing w:val="-10"/>
        </w:rPr>
        <w:t xml:space="preserve"> </w:t>
      </w:r>
      <w:r>
        <w:t>size</w:t>
      </w:r>
      <w:r>
        <w:rPr>
          <w:spacing w:val="-10"/>
        </w:rPr>
        <w:t xml:space="preserve"> </w:t>
      </w:r>
      <w:r>
        <w:t>and</w:t>
      </w:r>
      <w:r>
        <w:rPr>
          <w:spacing w:val="-10"/>
        </w:rPr>
        <w:t xml:space="preserve"> </w:t>
      </w:r>
      <w:r>
        <w:t>the</w:t>
      </w:r>
      <w:r>
        <w:rPr>
          <w:spacing w:val="-10"/>
        </w:rPr>
        <w:t xml:space="preserve"> </w:t>
      </w:r>
      <w:r>
        <w:t>use</w:t>
      </w:r>
      <w:r>
        <w:rPr>
          <w:spacing w:val="-10"/>
        </w:rPr>
        <w:t xml:space="preserve"> </w:t>
      </w:r>
      <w:r>
        <w:t>of mock phishing simulations instead of real-world testing. Future work will focus on expanding the study</w:t>
      </w:r>
      <w:r>
        <w:rPr>
          <w:spacing w:val="-13"/>
        </w:rPr>
        <w:t xml:space="preserve"> </w:t>
      </w:r>
      <w:r>
        <w:t>to</w:t>
      </w:r>
      <w:r>
        <w:rPr>
          <w:spacing w:val="-12"/>
        </w:rPr>
        <w:t xml:space="preserve"> </w:t>
      </w:r>
      <w:r>
        <w:t>a</w:t>
      </w:r>
      <w:r>
        <w:rPr>
          <w:spacing w:val="-13"/>
        </w:rPr>
        <w:t xml:space="preserve"> </w:t>
      </w:r>
      <w:r>
        <w:t>larger</w:t>
      </w:r>
      <w:r>
        <w:rPr>
          <w:spacing w:val="-12"/>
        </w:rPr>
        <w:t xml:space="preserve"> </w:t>
      </w:r>
      <w:r>
        <w:t>and</w:t>
      </w:r>
      <w:r>
        <w:rPr>
          <w:spacing w:val="-13"/>
        </w:rPr>
        <w:t xml:space="preserve"> </w:t>
      </w:r>
      <w:r>
        <w:t>more</w:t>
      </w:r>
      <w:r>
        <w:rPr>
          <w:spacing w:val="-12"/>
        </w:rPr>
        <w:t xml:space="preserve"> </w:t>
      </w:r>
      <w:r>
        <w:t>diverse</w:t>
      </w:r>
      <w:r>
        <w:rPr>
          <w:spacing w:val="-13"/>
        </w:rPr>
        <w:t xml:space="preserve"> </w:t>
      </w:r>
      <w:r>
        <w:t>student</w:t>
      </w:r>
      <w:r>
        <w:rPr>
          <w:spacing w:val="-12"/>
        </w:rPr>
        <w:t xml:space="preserve"> </w:t>
      </w:r>
      <w:r>
        <w:t>population, integrating advanced features such as real-time phishing email detection, multilingual support, and AI-driven adaptive learning modules. Additionally, future enhancements could include gamification elements and integration with institutional cybersecurity training programs to further boost long-term awareness and behavioral change.</w:t>
      </w:r>
    </w:p>
    <w:p w14:paraId="0DCA0870" w14:textId="77777777" w:rsidR="00652FD0" w:rsidRDefault="00652FD0">
      <w:pPr>
        <w:pStyle w:val="BodyText"/>
        <w:spacing w:before="34"/>
      </w:pPr>
    </w:p>
    <w:p w14:paraId="1AB279AC" w14:textId="77777777" w:rsidR="00652FD0" w:rsidRDefault="00000000">
      <w:pPr>
        <w:pStyle w:val="Heading1"/>
        <w:ind w:firstLine="0"/>
        <w:jc w:val="center"/>
      </w:pPr>
      <w:r>
        <w:rPr>
          <w:spacing w:val="-2"/>
        </w:rPr>
        <w:t>REFERENCES</w:t>
      </w:r>
    </w:p>
    <w:p w14:paraId="4BF26BD0" w14:textId="77777777" w:rsidR="00652FD0" w:rsidRDefault="00652FD0">
      <w:pPr>
        <w:pStyle w:val="BodyText"/>
        <w:spacing w:before="70"/>
      </w:pPr>
    </w:p>
    <w:p w14:paraId="2E1EEA79" w14:textId="77777777" w:rsidR="00652FD0" w:rsidRDefault="00000000">
      <w:pPr>
        <w:pStyle w:val="ListParagraph"/>
        <w:numPr>
          <w:ilvl w:val="0"/>
          <w:numId w:val="1"/>
        </w:numPr>
        <w:tabs>
          <w:tab w:val="left" w:pos="383"/>
        </w:tabs>
        <w:spacing w:line="276" w:lineRule="auto"/>
        <w:jc w:val="both"/>
        <w:rPr>
          <w:sz w:val="20"/>
        </w:rPr>
      </w:pPr>
      <w:r>
        <w:rPr>
          <w:sz w:val="20"/>
        </w:rPr>
        <w:t>J.</w:t>
      </w:r>
      <w:r>
        <w:rPr>
          <w:spacing w:val="-13"/>
          <w:sz w:val="20"/>
        </w:rPr>
        <w:t xml:space="preserve"> </w:t>
      </w:r>
      <w:r>
        <w:rPr>
          <w:sz w:val="20"/>
        </w:rPr>
        <w:t>Yang,</w:t>
      </w:r>
      <w:r>
        <w:rPr>
          <w:spacing w:val="-12"/>
          <w:sz w:val="20"/>
        </w:rPr>
        <w:t xml:space="preserve"> </w:t>
      </w:r>
      <w:r>
        <w:rPr>
          <w:sz w:val="20"/>
        </w:rPr>
        <w:t>Y.-L.</w:t>
      </w:r>
      <w:r>
        <w:rPr>
          <w:spacing w:val="-7"/>
          <w:sz w:val="20"/>
        </w:rPr>
        <w:t xml:space="preserve"> </w:t>
      </w:r>
      <w:r>
        <w:rPr>
          <w:sz w:val="20"/>
        </w:rPr>
        <w:t>Chen,</w:t>
      </w:r>
      <w:r>
        <w:rPr>
          <w:spacing w:val="-7"/>
          <w:sz w:val="20"/>
        </w:rPr>
        <w:t xml:space="preserve"> </w:t>
      </w:r>
      <w:r>
        <w:rPr>
          <w:sz w:val="20"/>
        </w:rPr>
        <w:t>L.</w:t>
      </w:r>
      <w:r>
        <w:rPr>
          <w:spacing w:val="-13"/>
          <w:sz w:val="20"/>
        </w:rPr>
        <w:t xml:space="preserve"> </w:t>
      </w:r>
      <w:r>
        <w:rPr>
          <w:sz w:val="20"/>
        </w:rPr>
        <w:t>Y.</w:t>
      </w:r>
      <w:r>
        <w:rPr>
          <w:spacing w:val="-6"/>
          <w:sz w:val="20"/>
        </w:rPr>
        <w:t xml:space="preserve"> </w:t>
      </w:r>
      <w:r>
        <w:rPr>
          <w:sz w:val="20"/>
        </w:rPr>
        <w:t>Por,</w:t>
      </w:r>
      <w:r>
        <w:rPr>
          <w:spacing w:val="-7"/>
          <w:sz w:val="20"/>
        </w:rPr>
        <w:t xml:space="preserve"> </w:t>
      </w:r>
      <w:r>
        <w:rPr>
          <w:sz w:val="20"/>
        </w:rPr>
        <w:t>and</w:t>
      </w:r>
      <w:r>
        <w:rPr>
          <w:spacing w:val="-7"/>
          <w:sz w:val="20"/>
        </w:rPr>
        <w:t xml:space="preserve"> </w:t>
      </w:r>
      <w:r>
        <w:rPr>
          <w:sz w:val="20"/>
        </w:rPr>
        <w:t>C.</w:t>
      </w:r>
      <w:r>
        <w:rPr>
          <w:spacing w:val="-7"/>
          <w:sz w:val="20"/>
        </w:rPr>
        <w:t xml:space="preserve"> </w:t>
      </w:r>
      <w:r>
        <w:rPr>
          <w:sz w:val="20"/>
        </w:rPr>
        <w:t>S.</w:t>
      </w:r>
      <w:r>
        <w:rPr>
          <w:spacing w:val="-7"/>
          <w:sz w:val="20"/>
        </w:rPr>
        <w:t xml:space="preserve"> </w:t>
      </w:r>
      <w:r>
        <w:rPr>
          <w:sz w:val="20"/>
        </w:rPr>
        <w:t>Ku,</w:t>
      </w:r>
      <w:r>
        <w:rPr>
          <w:spacing w:val="-7"/>
          <w:sz w:val="20"/>
        </w:rPr>
        <w:t xml:space="preserve"> </w:t>
      </w:r>
      <w:r>
        <w:rPr>
          <w:sz w:val="20"/>
        </w:rPr>
        <w:t>“A Systematic Literature Review of Information Security</w:t>
      </w:r>
      <w:r>
        <w:rPr>
          <w:spacing w:val="-13"/>
          <w:sz w:val="20"/>
        </w:rPr>
        <w:t xml:space="preserve"> </w:t>
      </w:r>
      <w:r>
        <w:rPr>
          <w:sz w:val="20"/>
        </w:rPr>
        <w:t>in</w:t>
      </w:r>
      <w:r>
        <w:rPr>
          <w:spacing w:val="-12"/>
          <w:sz w:val="20"/>
        </w:rPr>
        <w:t xml:space="preserve"> </w:t>
      </w:r>
      <w:r>
        <w:rPr>
          <w:sz w:val="20"/>
        </w:rPr>
        <w:t>Chatbots,”</w:t>
      </w:r>
      <w:r>
        <w:rPr>
          <w:spacing w:val="-13"/>
          <w:sz w:val="20"/>
        </w:rPr>
        <w:t xml:space="preserve"> </w:t>
      </w:r>
      <w:r>
        <w:rPr>
          <w:sz w:val="20"/>
        </w:rPr>
        <w:t>Applied</w:t>
      </w:r>
      <w:r>
        <w:rPr>
          <w:spacing w:val="-12"/>
          <w:sz w:val="20"/>
        </w:rPr>
        <w:t xml:space="preserve"> </w:t>
      </w:r>
      <w:r>
        <w:rPr>
          <w:sz w:val="20"/>
        </w:rPr>
        <w:t>Sciences,</w:t>
      </w:r>
      <w:r>
        <w:rPr>
          <w:spacing w:val="-13"/>
          <w:sz w:val="20"/>
        </w:rPr>
        <w:t xml:space="preserve"> </w:t>
      </w:r>
      <w:r>
        <w:rPr>
          <w:sz w:val="20"/>
        </w:rPr>
        <w:t>vol.</w:t>
      </w:r>
      <w:r>
        <w:rPr>
          <w:spacing w:val="-12"/>
          <w:sz w:val="20"/>
        </w:rPr>
        <w:t xml:space="preserve"> </w:t>
      </w:r>
      <w:r>
        <w:rPr>
          <w:sz w:val="20"/>
        </w:rPr>
        <w:t>13, no. 11, p. 6355, 2023.</w:t>
      </w:r>
    </w:p>
    <w:p w14:paraId="7315EA9D" w14:textId="77777777" w:rsidR="00652FD0" w:rsidRDefault="00000000">
      <w:pPr>
        <w:pStyle w:val="ListParagraph"/>
        <w:numPr>
          <w:ilvl w:val="0"/>
          <w:numId w:val="1"/>
        </w:numPr>
        <w:tabs>
          <w:tab w:val="left" w:pos="383"/>
        </w:tabs>
        <w:spacing w:line="276" w:lineRule="auto"/>
        <w:ind w:right="3"/>
        <w:jc w:val="both"/>
        <w:rPr>
          <w:sz w:val="20"/>
        </w:rPr>
      </w:pPr>
      <w:r>
        <w:rPr>
          <w:sz w:val="20"/>
        </w:rPr>
        <w:t>Y.-C. Fung and L.-K. Lee, “A Chatbot for Promoting Cybersecurity</w:t>
      </w:r>
      <w:r>
        <w:rPr>
          <w:spacing w:val="-9"/>
          <w:sz w:val="20"/>
        </w:rPr>
        <w:t xml:space="preserve"> </w:t>
      </w:r>
      <w:r>
        <w:rPr>
          <w:sz w:val="20"/>
        </w:rPr>
        <w:t>Awareness,” in Cyber Security, Privacy and Networking (ICSPN 2022), Lecture Notes</w:t>
      </w:r>
      <w:r>
        <w:rPr>
          <w:spacing w:val="-1"/>
          <w:sz w:val="20"/>
        </w:rPr>
        <w:t xml:space="preserve"> </w:t>
      </w:r>
      <w:r>
        <w:rPr>
          <w:sz w:val="20"/>
        </w:rPr>
        <w:t>in Networks</w:t>
      </w:r>
      <w:r>
        <w:rPr>
          <w:spacing w:val="-1"/>
          <w:sz w:val="20"/>
        </w:rPr>
        <w:t xml:space="preserve"> </w:t>
      </w:r>
      <w:r>
        <w:rPr>
          <w:sz w:val="20"/>
        </w:rPr>
        <w:t>and Systems, Springer, Singapore, pp. 379-387, 2022.</w:t>
      </w:r>
    </w:p>
    <w:p w14:paraId="2AD66DE4" w14:textId="77777777" w:rsidR="00652FD0" w:rsidRDefault="00000000">
      <w:pPr>
        <w:pStyle w:val="ListParagraph"/>
        <w:numPr>
          <w:ilvl w:val="0"/>
          <w:numId w:val="1"/>
        </w:numPr>
        <w:tabs>
          <w:tab w:val="left" w:pos="383"/>
        </w:tabs>
        <w:spacing w:line="276" w:lineRule="auto"/>
        <w:ind w:right="2"/>
        <w:jc w:val="both"/>
        <w:rPr>
          <w:sz w:val="20"/>
        </w:rPr>
      </w:pPr>
      <w:r>
        <w:rPr>
          <w:sz w:val="20"/>
        </w:rPr>
        <w:t>H. Qureshi and M. Qamar, “Human Firewall: Cyber</w:t>
      </w:r>
      <w:r>
        <w:rPr>
          <w:spacing w:val="-13"/>
          <w:sz w:val="20"/>
        </w:rPr>
        <w:t xml:space="preserve"> </w:t>
      </w:r>
      <w:r>
        <w:rPr>
          <w:sz w:val="20"/>
        </w:rPr>
        <w:t>Awareness</w:t>
      </w:r>
      <w:r>
        <w:rPr>
          <w:spacing w:val="-12"/>
          <w:sz w:val="20"/>
        </w:rPr>
        <w:t xml:space="preserve"> </w:t>
      </w:r>
      <w:r>
        <w:rPr>
          <w:sz w:val="20"/>
        </w:rPr>
        <w:t>using</w:t>
      </w:r>
      <w:r>
        <w:rPr>
          <w:spacing w:val="-10"/>
          <w:sz w:val="20"/>
        </w:rPr>
        <w:t xml:space="preserve"> </w:t>
      </w:r>
      <w:r>
        <w:rPr>
          <w:sz w:val="20"/>
        </w:rPr>
        <w:t>WhatsApp</w:t>
      </w:r>
      <w:r>
        <w:rPr>
          <w:spacing w:val="-13"/>
          <w:sz w:val="20"/>
        </w:rPr>
        <w:t xml:space="preserve"> </w:t>
      </w:r>
      <w:r>
        <w:rPr>
          <w:sz w:val="20"/>
        </w:rPr>
        <w:t>AI</w:t>
      </w:r>
      <w:r>
        <w:rPr>
          <w:spacing w:val="-7"/>
          <w:sz w:val="20"/>
        </w:rPr>
        <w:t xml:space="preserve"> </w:t>
      </w:r>
      <w:r>
        <w:rPr>
          <w:sz w:val="20"/>
        </w:rPr>
        <w:t>Chatbot,” in Proc. 2022 Int. Conf. on Cyber Security and Protection</w:t>
      </w:r>
      <w:r>
        <w:rPr>
          <w:spacing w:val="-11"/>
          <w:sz w:val="20"/>
        </w:rPr>
        <w:t xml:space="preserve"> </w:t>
      </w:r>
      <w:r>
        <w:rPr>
          <w:sz w:val="20"/>
        </w:rPr>
        <w:t>of</w:t>
      </w:r>
      <w:r>
        <w:rPr>
          <w:spacing w:val="-12"/>
          <w:sz w:val="20"/>
        </w:rPr>
        <w:t xml:space="preserve"> </w:t>
      </w:r>
      <w:r>
        <w:rPr>
          <w:sz w:val="20"/>
        </w:rPr>
        <w:t>Digital</w:t>
      </w:r>
      <w:r>
        <w:rPr>
          <w:spacing w:val="-12"/>
          <w:sz w:val="20"/>
        </w:rPr>
        <w:t xml:space="preserve"> </w:t>
      </w:r>
      <w:r>
        <w:rPr>
          <w:sz w:val="20"/>
        </w:rPr>
        <w:t>Services</w:t>
      </w:r>
      <w:r>
        <w:rPr>
          <w:spacing w:val="-12"/>
          <w:sz w:val="20"/>
        </w:rPr>
        <w:t xml:space="preserve"> </w:t>
      </w:r>
      <w:r>
        <w:rPr>
          <w:sz w:val="20"/>
        </w:rPr>
        <w:t>(Cyber</w:t>
      </w:r>
      <w:r>
        <w:rPr>
          <w:spacing w:val="-11"/>
          <w:sz w:val="20"/>
        </w:rPr>
        <w:t xml:space="preserve"> </w:t>
      </w:r>
      <w:r>
        <w:rPr>
          <w:sz w:val="20"/>
        </w:rPr>
        <w:t>SA),</w:t>
      </w:r>
      <w:r>
        <w:rPr>
          <w:spacing w:val="-12"/>
          <w:sz w:val="20"/>
        </w:rPr>
        <w:t xml:space="preserve"> </w:t>
      </w:r>
      <w:r>
        <w:rPr>
          <w:sz w:val="20"/>
        </w:rPr>
        <w:t>pp.</w:t>
      </w:r>
      <w:r>
        <w:rPr>
          <w:spacing w:val="-12"/>
          <w:sz w:val="20"/>
        </w:rPr>
        <w:t xml:space="preserve"> </w:t>
      </w:r>
      <w:r>
        <w:rPr>
          <w:sz w:val="20"/>
        </w:rPr>
        <w:t>1- 6, 2022.</w:t>
      </w:r>
    </w:p>
    <w:p w14:paraId="7F428A2F" w14:textId="77777777" w:rsidR="00652FD0" w:rsidRDefault="00000000">
      <w:pPr>
        <w:pStyle w:val="ListParagraph"/>
        <w:numPr>
          <w:ilvl w:val="0"/>
          <w:numId w:val="1"/>
        </w:numPr>
        <w:tabs>
          <w:tab w:val="left" w:pos="383"/>
        </w:tabs>
        <w:spacing w:line="276" w:lineRule="auto"/>
        <w:ind w:right="6"/>
        <w:jc w:val="both"/>
        <w:rPr>
          <w:sz w:val="20"/>
        </w:rPr>
      </w:pPr>
      <w:r>
        <w:rPr>
          <w:sz w:val="20"/>
        </w:rPr>
        <w:t>W. Sh. Basri and H. H. Ali, “Chatbots in Cybersecurity: Enhancing Security,” American Journal of Innovative Science and Engineering (AJISE), vol. 3, no. 4, pp. 23-32, 2023.</w:t>
      </w:r>
    </w:p>
    <w:p w14:paraId="36BC1C6B" w14:textId="77777777" w:rsidR="00652FD0" w:rsidRDefault="00000000">
      <w:pPr>
        <w:pStyle w:val="ListParagraph"/>
        <w:numPr>
          <w:ilvl w:val="0"/>
          <w:numId w:val="1"/>
        </w:numPr>
        <w:tabs>
          <w:tab w:val="left" w:pos="383"/>
        </w:tabs>
        <w:spacing w:line="276" w:lineRule="auto"/>
        <w:ind w:right="7"/>
        <w:jc w:val="both"/>
        <w:rPr>
          <w:sz w:val="20"/>
        </w:rPr>
      </w:pPr>
      <w:r>
        <w:rPr>
          <w:sz w:val="20"/>
        </w:rPr>
        <w:t xml:space="preserve">A. Kumar, S. Sharma, and V. Gupta, “Developing Chatbots for Cyber Security: Assessing Threats through Conversational </w:t>
      </w:r>
      <w:r>
        <w:rPr>
          <w:spacing w:val="-2"/>
          <w:sz w:val="20"/>
        </w:rPr>
        <w:t>Agents,”</w:t>
      </w:r>
      <w:r>
        <w:rPr>
          <w:spacing w:val="-7"/>
          <w:sz w:val="20"/>
        </w:rPr>
        <w:t xml:space="preserve"> </w:t>
      </w:r>
      <w:r>
        <w:rPr>
          <w:spacing w:val="-2"/>
          <w:sz w:val="20"/>
        </w:rPr>
        <w:t>Sustainability,</w:t>
      </w:r>
      <w:r>
        <w:rPr>
          <w:spacing w:val="-7"/>
          <w:sz w:val="20"/>
        </w:rPr>
        <w:t xml:space="preserve"> </w:t>
      </w:r>
      <w:r>
        <w:rPr>
          <w:spacing w:val="-2"/>
          <w:sz w:val="20"/>
        </w:rPr>
        <w:t>vol.</w:t>
      </w:r>
      <w:r>
        <w:rPr>
          <w:spacing w:val="-7"/>
          <w:sz w:val="20"/>
        </w:rPr>
        <w:t xml:space="preserve"> </w:t>
      </w:r>
      <w:r>
        <w:rPr>
          <w:spacing w:val="-2"/>
          <w:sz w:val="20"/>
        </w:rPr>
        <w:t>15,</w:t>
      </w:r>
      <w:r>
        <w:rPr>
          <w:spacing w:val="-7"/>
          <w:sz w:val="20"/>
        </w:rPr>
        <w:t xml:space="preserve"> </w:t>
      </w:r>
      <w:r>
        <w:rPr>
          <w:spacing w:val="-2"/>
          <w:sz w:val="20"/>
        </w:rPr>
        <w:t>no.</w:t>
      </w:r>
      <w:r>
        <w:rPr>
          <w:spacing w:val="-7"/>
          <w:sz w:val="20"/>
        </w:rPr>
        <w:t xml:space="preserve"> </w:t>
      </w:r>
      <w:r>
        <w:rPr>
          <w:spacing w:val="-2"/>
          <w:sz w:val="20"/>
        </w:rPr>
        <w:t>17,</w:t>
      </w:r>
      <w:r>
        <w:rPr>
          <w:spacing w:val="-7"/>
          <w:sz w:val="20"/>
        </w:rPr>
        <w:t xml:space="preserve"> </w:t>
      </w:r>
      <w:r>
        <w:rPr>
          <w:spacing w:val="-2"/>
          <w:sz w:val="20"/>
        </w:rPr>
        <w:t>p.</w:t>
      </w:r>
      <w:r>
        <w:rPr>
          <w:spacing w:val="-7"/>
          <w:sz w:val="20"/>
        </w:rPr>
        <w:t xml:space="preserve"> </w:t>
      </w:r>
      <w:r>
        <w:rPr>
          <w:spacing w:val="-2"/>
          <w:sz w:val="20"/>
        </w:rPr>
        <w:t>13178,</w:t>
      </w:r>
    </w:p>
    <w:p w14:paraId="699B0BB6" w14:textId="77777777" w:rsidR="00652FD0" w:rsidRDefault="00000000">
      <w:pPr>
        <w:pStyle w:val="BodyText"/>
        <w:spacing w:before="1"/>
        <w:ind w:left="383"/>
      </w:pPr>
      <w:r>
        <w:rPr>
          <w:spacing w:val="-2"/>
        </w:rPr>
        <w:t>2023.</w:t>
      </w:r>
    </w:p>
    <w:p w14:paraId="7C1D32F5" w14:textId="77777777" w:rsidR="00652FD0" w:rsidRDefault="00000000">
      <w:pPr>
        <w:pStyle w:val="ListParagraph"/>
        <w:numPr>
          <w:ilvl w:val="0"/>
          <w:numId w:val="1"/>
        </w:numPr>
        <w:tabs>
          <w:tab w:val="left" w:pos="383"/>
        </w:tabs>
        <w:spacing w:before="34" w:line="276" w:lineRule="auto"/>
        <w:ind w:right="2"/>
        <w:jc w:val="both"/>
        <w:rPr>
          <w:sz w:val="20"/>
        </w:rPr>
      </w:pPr>
      <w:r>
        <w:rPr>
          <w:sz w:val="20"/>
        </w:rPr>
        <w:t>S. Shafee, A. Bessani, and P. M. Ferreira, “Evaluation</w:t>
      </w:r>
      <w:r>
        <w:rPr>
          <w:spacing w:val="-3"/>
          <w:sz w:val="20"/>
        </w:rPr>
        <w:t xml:space="preserve"> </w:t>
      </w:r>
      <w:r>
        <w:rPr>
          <w:sz w:val="20"/>
        </w:rPr>
        <w:t>of</w:t>
      </w:r>
      <w:r>
        <w:rPr>
          <w:spacing w:val="-4"/>
          <w:sz w:val="20"/>
        </w:rPr>
        <w:t xml:space="preserve"> </w:t>
      </w:r>
      <w:r>
        <w:rPr>
          <w:sz w:val="20"/>
        </w:rPr>
        <w:t>LLMbased</w:t>
      </w:r>
      <w:r>
        <w:rPr>
          <w:spacing w:val="-3"/>
          <w:sz w:val="20"/>
        </w:rPr>
        <w:t xml:space="preserve"> </w:t>
      </w:r>
      <w:r>
        <w:rPr>
          <w:sz w:val="20"/>
        </w:rPr>
        <w:t>Chatbots</w:t>
      </w:r>
      <w:r>
        <w:rPr>
          <w:spacing w:val="-4"/>
          <w:sz w:val="20"/>
        </w:rPr>
        <w:t xml:space="preserve"> </w:t>
      </w:r>
      <w:r>
        <w:rPr>
          <w:sz w:val="20"/>
        </w:rPr>
        <w:t>for</w:t>
      </w:r>
      <w:r>
        <w:rPr>
          <w:spacing w:val="-4"/>
          <w:sz w:val="20"/>
        </w:rPr>
        <w:t xml:space="preserve"> </w:t>
      </w:r>
      <w:r>
        <w:rPr>
          <w:sz w:val="20"/>
        </w:rPr>
        <w:t>OSINT- based</w:t>
      </w:r>
      <w:r>
        <w:rPr>
          <w:spacing w:val="-8"/>
          <w:sz w:val="20"/>
        </w:rPr>
        <w:t xml:space="preserve"> </w:t>
      </w:r>
      <w:r>
        <w:rPr>
          <w:sz w:val="20"/>
        </w:rPr>
        <w:t>Cyber</w:t>
      </w:r>
      <w:r>
        <w:rPr>
          <w:spacing w:val="-8"/>
          <w:sz w:val="20"/>
        </w:rPr>
        <w:t xml:space="preserve"> </w:t>
      </w:r>
      <w:r>
        <w:rPr>
          <w:sz w:val="20"/>
        </w:rPr>
        <w:t>Threat</w:t>
      </w:r>
      <w:r>
        <w:rPr>
          <w:spacing w:val="-13"/>
          <w:sz w:val="20"/>
        </w:rPr>
        <w:t xml:space="preserve"> </w:t>
      </w:r>
      <w:r>
        <w:rPr>
          <w:sz w:val="20"/>
        </w:rPr>
        <w:t>Awareness,”</w:t>
      </w:r>
      <w:r>
        <w:rPr>
          <w:spacing w:val="-5"/>
          <w:sz w:val="20"/>
        </w:rPr>
        <w:t xml:space="preserve"> </w:t>
      </w:r>
      <w:r>
        <w:rPr>
          <w:sz w:val="20"/>
        </w:rPr>
        <w:t>arXiv</w:t>
      </w:r>
      <w:r>
        <w:rPr>
          <w:spacing w:val="-4"/>
          <w:sz w:val="20"/>
        </w:rPr>
        <w:t xml:space="preserve"> </w:t>
      </w:r>
      <w:r>
        <w:rPr>
          <w:sz w:val="20"/>
        </w:rPr>
        <w:t>preprint, arXiv:2401.15127, 2024.</w:t>
      </w:r>
    </w:p>
    <w:p w14:paraId="0738EC26" w14:textId="77777777" w:rsidR="00652FD0" w:rsidRDefault="00000000">
      <w:pPr>
        <w:pStyle w:val="ListParagraph"/>
        <w:numPr>
          <w:ilvl w:val="0"/>
          <w:numId w:val="1"/>
        </w:numPr>
        <w:tabs>
          <w:tab w:val="left" w:pos="383"/>
        </w:tabs>
        <w:spacing w:line="276" w:lineRule="auto"/>
        <w:ind w:right="2"/>
        <w:jc w:val="both"/>
        <w:rPr>
          <w:sz w:val="20"/>
        </w:rPr>
      </w:pPr>
      <w:r>
        <w:rPr>
          <w:sz w:val="20"/>
        </w:rPr>
        <w:t>L. A. Santos, R. Pereira, and C. Martins, “</w:t>
      </w:r>
      <w:proofErr w:type="gramStart"/>
      <w:r>
        <w:rPr>
          <w:sz w:val="20"/>
        </w:rPr>
        <w:t>Integrating</w:t>
      </w:r>
      <w:r>
        <w:rPr>
          <w:spacing w:val="72"/>
          <w:sz w:val="20"/>
        </w:rPr>
        <w:t xml:space="preserve">  </w:t>
      </w:r>
      <w:r>
        <w:rPr>
          <w:sz w:val="20"/>
        </w:rPr>
        <w:t>AI</w:t>
      </w:r>
      <w:proofErr w:type="gramEnd"/>
      <w:r>
        <w:rPr>
          <w:sz w:val="20"/>
        </w:rPr>
        <w:t>-based</w:t>
      </w:r>
      <w:r>
        <w:rPr>
          <w:spacing w:val="80"/>
          <w:sz w:val="20"/>
        </w:rPr>
        <w:t xml:space="preserve">  </w:t>
      </w:r>
      <w:r>
        <w:rPr>
          <w:sz w:val="20"/>
        </w:rPr>
        <w:t>and</w:t>
      </w:r>
      <w:r>
        <w:rPr>
          <w:spacing w:val="80"/>
          <w:sz w:val="20"/>
        </w:rPr>
        <w:t xml:space="preserve">  </w:t>
      </w:r>
      <w:r>
        <w:rPr>
          <w:sz w:val="20"/>
        </w:rPr>
        <w:t>Conventional</w:t>
      </w:r>
    </w:p>
    <w:p w14:paraId="2DC82D1F" w14:textId="77777777" w:rsidR="00652FD0" w:rsidRDefault="00000000">
      <w:pPr>
        <w:pStyle w:val="BodyText"/>
        <w:spacing w:before="80" w:line="276" w:lineRule="auto"/>
        <w:ind w:left="23"/>
      </w:pPr>
      <w:r>
        <w:br w:type="column"/>
      </w:r>
      <w:r>
        <w:t>Cybersecurity Measures into Higher Education: A Systematic</w:t>
      </w:r>
      <w:r>
        <w:rPr>
          <w:spacing w:val="13"/>
        </w:rPr>
        <w:t xml:space="preserve"> </w:t>
      </w:r>
      <w:r>
        <w:t>Review,”</w:t>
      </w:r>
      <w:r>
        <w:rPr>
          <w:spacing w:val="11"/>
        </w:rPr>
        <w:t xml:space="preserve"> </w:t>
      </w:r>
      <w:r>
        <w:t>Heliyon,</w:t>
      </w:r>
      <w:r>
        <w:rPr>
          <w:spacing w:val="12"/>
        </w:rPr>
        <w:t xml:space="preserve"> </w:t>
      </w:r>
      <w:r>
        <w:t>vol.</w:t>
      </w:r>
      <w:r>
        <w:rPr>
          <w:spacing w:val="8"/>
        </w:rPr>
        <w:t xml:space="preserve"> </w:t>
      </w:r>
      <w:r>
        <w:t>10,</w:t>
      </w:r>
      <w:r>
        <w:rPr>
          <w:spacing w:val="11"/>
        </w:rPr>
        <w:t xml:space="preserve"> </w:t>
      </w:r>
      <w:r>
        <w:t>no.</w:t>
      </w:r>
      <w:r>
        <w:rPr>
          <w:spacing w:val="12"/>
        </w:rPr>
        <w:t xml:space="preserve"> </w:t>
      </w:r>
      <w:r>
        <w:rPr>
          <w:spacing w:val="-5"/>
        </w:rPr>
        <w:t>1,</w:t>
      </w:r>
    </w:p>
    <w:p w14:paraId="7377C464" w14:textId="77777777" w:rsidR="00652FD0" w:rsidRDefault="00000000">
      <w:pPr>
        <w:pStyle w:val="BodyText"/>
        <w:spacing w:line="229" w:lineRule="exact"/>
        <w:ind w:left="23"/>
      </w:pPr>
      <w:r>
        <w:t>pp.</w:t>
      </w:r>
      <w:r>
        <w:rPr>
          <w:spacing w:val="-2"/>
        </w:rPr>
        <w:t xml:space="preserve"> </w:t>
      </w:r>
      <w:r>
        <w:t>1-15,</w:t>
      </w:r>
      <w:r>
        <w:rPr>
          <w:spacing w:val="-3"/>
        </w:rPr>
        <w:t xml:space="preserve"> </w:t>
      </w:r>
      <w:r>
        <w:rPr>
          <w:spacing w:val="-2"/>
        </w:rPr>
        <w:t>2024.</w:t>
      </w:r>
    </w:p>
    <w:sectPr w:rsidR="00652FD0">
      <w:pgSz w:w="11910" w:h="16840"/>
      <w:pgMar w:top="1340" w:right="1417" w:bottom="980" w:left="1417" w:header="728" w:footer="785" w:gutter="0"/>
      <w:cols w:num="2" w:space="720" w:equalWidth="0">
        <w:col w:w="4260" w:space="894"/>
        <w:col w:w="3922"/>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342492" w14:textId="77777777" w:rsidR="00726894" w:rsidRDefault="00726894">
      <w:r>
        <w:separator/>
      </w:r>
    </w:p>
  </w:endnote>
  <w:endnote w:type="continuationSeparator" w:id="0">
    <w:p w14:paraId="75D7BDC8" w14:textId="77777777" w:rsidR="00726894" w:rsidRDefault="007268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015F18" w14:textId="77777777" w:rsidR="00726894" w:rsidRDefault="00726894">
      <w:r>
        <w:separator/>
      </w:r>
    </w:p>
  </w:footnote>
  <w:footnote w:type="continuationSeparator" w:id="0">
    <w:p w14:paraId="5F199057" w14:textId="77777777" w:rsidR="00726894" w:rsidRDefault="0072689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D6EAA5" w14:textId="2CCEFB3F" w:rsidR="00652FD0" w:rsidRDefault="00652FD0">
    <w:pPr>
      <w:pStyle w:val="BodyText"/>
      <w:spacing w:line="14"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82D2FA6"/>
    <w:multiLevelType w:val="hybridMultilevel"/>
    <w:tmpl w:val="703C2324"/>
    <w:lvl w:ilvl="0" w:tplc="7E3A120A">
      <w:start w:val="1"/>
      <w:numFmt w:val="lowerLetter"/>
      <w:lvlText w:val="%1)"/>
      <w:lvlJc w:val="left"/>
      <w:pPr>
        <w:ind w:left="383" w:hanging="360"/>
        <w:jc w:val="left"/>
      </w:pPr>
      <w:rPr>
        <w:rFonts w:hint="default"/>
        <w:spacing w:val="-1"/>
        <w:w w:val="100"/>
        <w:lang w:val="en-US" w:eastAsia="en-US" w:bidi="ar-SA"/>
      </w:rPr>
    </w:lvl>
    <w:lvl w:ilvl="1" w:tplc="873EDC74">
      <w:numFmt w:val="bullet"/>
      <w:lvlText w:val="*"/>
      <w:lvlJc w:val="left"/>
      <w:pPr>
        <w:ind w:left="383" w:hanging="360"/>
      </w:pPr>
      <w:rPr>
        <w:rFonts w:ascii="Times New Roman" w:eastAsia="Times New Roman" w:hAnsi="Times New Roman" w:cs="Times New Roman" w:hint="default"/>
        <w:b w:val="0"/>
        <w:bCs w:val="0"/>
        <w:i w:val="0"/>
        <w:iCs w:val="0"/>
        <w:spacing w:val="0"/>
        <w:w w:val="100"/>
        <w:sz w:val="18"/>
        <w:szCs w:val="18"/>
        <w:lang w:val="en-US" w:eastAsia="en-US" w:bidi="ar-SA"/>
      </w:rPr>
    </w:lvl>
    <w:lvl w:ilvl="2" w:tplc="E4DA2200">
      <w:numFmt w:val="bullet"/>
      <w:lvlText w:val="•"/>
      <w:lvlJc w:val="left"/>
      <w:pPr>
        <w:ind w:left="196" w:hanging="360"/>
      </w:pPr>
      <w:rPr>
        <w:rFonts w:hint="default"/>
        <w:lang w:val="en-US" w:eastAsia="en-US" w:bidi="ar-SA"/>
      </w:rPr>
    </w:lvl>
    <w:lvl w:ilvl="3" w:tplc="CA607224">
      <w:numFmt w:val="bullet"/>
      <w:lvlText w:val="•"/>
      <w:lvlJc w:val="left"/>
      <w:pPr>
        <w:ind w:left="104" w:hanging="360"/>
      </w:pPr>
      <w:rPr>
        <w:rFonts w:hint="default"/>
        <w:lang w:val="en-US" w:eastAsia="en-US" w:bidi="ar-SA"/>
      </w:rPr>
    </w:lvl>
    <w:lvl w:ilvl="4" w:tplc="50986836">
      <w:numFmt w:val="bullet"/>
      <w:lvlText w:val="•"/>
      <w:lvlJc w:val="left"/>
      <w:pPr>
        <w:ind w:left="12" w:hanging="360"/>
      </w:pPr>
      <w:rPr>
        <w:rFonts w:hint="default"/>
        <w:lang w:val="en-US" w:eastAsia="en-US" w:bidi="ar-SA"/>
      </w:rPr>
    </w:lvl>
    <w:lvl w:ilvl="5" w:tplc="3ECA54AC">
      <w:numFmt w:val="bullet"/>
      <w:lvlText w:val="•"/>
      <w:lvlJc w:val="left"/>
      <w:pPr>
        <w:ind w:left="-79" w:hanging="360"/>
      </w:pPr>
      <w:rPr>
        <w:rFonts w:hint="default"/>
        <w:lang w:val="en-US" w:eastAsia="en-US" w:bidi="ar-SA"/>
      </w:rPr>
    </w:lvl>
    <w:lvl w:ilvl="6" w:tplc="C83E73A2">
      <w:numFmt w:val="bullet"/>
      <w:lvlText w:val="•"/>
      <w:lvlJc w:val="left"/>
      <w:pPr>
        <w:ind w:left="-171" w:hanging="360"/>
      </w:pPr>
      <w:rPr>
        <w:rFonts w:hint="default"/>
        <w:lang w:val="en-US" w:eastAsia="en-US" w:bidi="ar-SA"/>
      </w:rPr>
    </w:lvl>
    <w:lvl w:ilvl="7" w:tplc="71B4AA02">
      <w:numFmt w:val="bullet"/>
      <w:lvlText w:val="•"/>
      <w:lvlJc w:val="left"/>
      <w:pPr>
        <w:ind w:left="-263" w:hanging="360"/>
      </w:pPr>
      <w:rPr>
        <w:rFonts w:hint="default"/>
        <w:lang w:val="en-US" w:eastAsia="en-US" w:bidi="ar-SA"/>
      </w:rPr>
    </w:lvl>
    <w:lvl w:ilvl="8" w:tplc="8F4A7E28">
      <w:numFmt w:val="bullet"/>
      <w:lvlText w:val="•"/>
      <w:lvlJc w:val="left"/>
      <w:pPr>
        <w:ind w:left="-355" w:hanging="360"/>
      </w:pPr>
      <w:rPr>
        <w:rFonts w:hint="default"/>
        <w:lang w:val="en-US" w:eastAsia="en-US" w:bidi="ar-SA"/>
      </w:rPr>
    </w:lvl>
  </w:abstractNum>
  <w:abstractNum w:abstractNumId="1" w15:restartNumberingAfterBreak="0">
    <w:nsid w:val="53617CFE"/>
    <w:multiLevelType w:val="hybridMultilevel"/>
    <w:tmpl w:val="F45E49A6"/>
    <w:lvl w:ilvl="0" w:tplc="D25827F6">
      <w:start w:val="1"/>
      <w:numFmt w:val="upperRoman"/>
      <w:lvlText w:val="%1."/>
      <w:lvlJc w:val="left"/>
      <w:pPr>
        <w:ind w:left="1561" w:hanging="478"/>
        <w:jc w:val="right"/>
      </w:pPr>
      <w:rPr>
        <w:rFonts w:ascii="Times New Roman" w:eastAsia="Times New Roman" w:hAnsi="Times New Roman" w:cs="Times New Roman" w:hint="default"/>
        <w:b w:val="0"/>
        <w:bCs w:val="0"/>
        <w:i w:val="0"/>
        <w:iCs w:val="0"/>
        <w:spacing w:val="0"/>
        <w:w w:val="99"/>
        <w:sz w:val="20"/>
        <w:szCs w:val="20"/>
        <w:lang w:val="en-US" w:eastAsia="en-US" w:bidi="ar-SA"/>
      </w:rPr>
    </w:lvl>
    <w:lvl w:ilvl="1" w:tplc="88A21A4C">
      <w:numFmt w:val="bullet"/>
      <w:lvlText w:val="•"/>
      <w:lvlJc w:val="left"/>
      <w:pPr>
        <w:ind w:left="1829" w:hanging="478"/>
      </w:pPr>
      <w:rPr>
        <w:rFonts w:hint="default"/>
        <w:lang w:val="en-US" w:eastAsia="en-US" w:bidi="ar-SA"/>
      </w:rPr>
    </w:lvl>
    <w:lvl w:ilvl="2" w:tplc="3516D348">
      <w:numFmt w:val="bullet"/>
      <w:lvlText w:val="•"/>
      <w:lvlJc w:val="left"/>
      <w:pPr>
        <w:ind w:left="2099" w:hanging="478"/>
      </w:pPr>
      <w:rPr>
        <w:rFonts w:hint="default"/>
        <w:lang w:val="en-US" w:eastAsia="en-US" w:bidi="ar-SA"/>
      </w:rPr>
    </w:lvl>
    <w:lvl w:ilvl="3" w:tplc="FDBE20AE">
      <w:numFmt w:val="bullet"/>
      <w:lvlText w:val="•"/>
      <w:lvlJc w:val="left"/>
      <w:pPr>
        <w:ind w:left="2369" w:hanging="478"/>
      </w:pPr>
      <w:rPr>
        <w:rFonts w:hint="default"/>
        <w:lang w:val="en-US" w:eastAsia="en-US" w:bidi="ar-SA"/>
      </w:rPr>
    </w:lvl>
    <w:lvl w:ilvl="4" w:tplc="FE3CF44C">
      <w:numFmt w:val="bullet"/>
      <w:lvlText w:val="•"/>
      <w:lvlJc w:val="left"/>
      <w:pPr>
        <w:ind w:left="2639" w:hanging="478"/>
      </w:pPr>
      <w:rPr>
        <w:rFonts w:hint="default"/>
        <w:lang w:val="en-US" w:eastAsia="en-US" w:bidi="ar-SA"/>
      </w:rPr>
    </w:lvl>
    <w:lvl w:ilvl="5" w:tplc="BBD2FBF6">
      <w:numFmt w:val="bullet"/>
      <w:lvlText w:val="•"/>
      <w:lvlJc w:val="left"/>
      <w:pPr>
        <w:ind w:left="2908" w:hanging="478"/>
      </w:pPr>
      <w:rPr>
        <w:rFonts w:hint="default"/>
        <w:lang w:val="en-US" w:eastAsia="en-US" w:bidi="ar-SA"/>
      </w:rPr>
    </w:lvl>
    <w:lvl w:ilvl="6" w:tplc="D98A091A">
      <w:numFmt w:val="bullet"/>
      <w:lvlText w:val="•"/>
      <w:lvlJc w:val="left"/>
      <w:pPr>
        <w:ind w:left="3178" w:hanging="478"/>
      </w:pPr>
      <w:rPr>
        <w:rFonts w:hint="default"/>
        <w:lang w:val="en-US" w:eastAsia="en-US" w:bidi="ar-SA"/>
      </w:rPr>
    </w:lvl>
    <w:lvl w:ilvl="7" w:tplc="A350A48C">
      <w:numFmt w:val="bullet"/>
      <w:lvlText w:val="•"/>
      <w:lvlJc w:val="left"/>
      <w:pPr>
        <w:ind w:left="3448" w:hanging="478"/>
      </w:pPr>
      <w:rPr>
        <w:rFonts w:hint="default"/>
        <w:lang w:val="en-US" w:eastAsia="en-US" w:bidi="ar-SA"/>
      </w:rPr>
    </w:lvl>
    <w:lvl w:ilvl="8" w:tplc="0D5831FC">
      <w:numFmt w:val="bullet"/>
      <w:lvlText w:val="•"/>
      <w:lvlJc w:val="left"/>
      <w:pPr>
        <w:ind w:left="3718" w:hanging="478"/>
      </w:pPr>
      <w:rPr>
        <w:rFonts w:hint="default"/>
        <w:lang w:val="en-US" w:eastAsia="en-US" w:bidi="ar-SA"/>
      </w:rPr>
    </w:lvl>
  </w:abstractNum>
  <w:abstractNum w:abstractNumId="2" w15:restartNumberingAfterBreak="0">
    <w:nsid w:val="70A237AC"/>
    <w:multiLevelType w:val="hybridMultilevel"/>
    <w:tmpl w:val="0D304C6E"/>
    <w:lvl w:ilvl="0" w:tplc="8E0857C6">
      <w:start w:val="1"/>
      <w:numFmt w:val="decimal"/>
      <w:lvlText w:val="[%1]"/>
      <w:lvlJc w:val="left"/>
      <w:pPr>
        <w:ind w:left="383" w:hanging="360"/>
        <w:jc w:val="left"/>
      </w:pPr>
      <w:rPr>
        <w:rFonts w:ascii="Times New Roman" w:eastAsia="Times New Roman" w:hAnsi="Times New Roman" w:cs="Times New Roman" w:hint="default"/>
        <w:b w:val="0"/>
        <w:bCs w:val="0"/>
        <w:i w:val="0"/>
        <w:iCs w:val="0"/>
        <w:spacing w:val="0"/>
        <w:w w:val="99"/>
        <w:sz w:val="20"/>
        <w:szCs w:val="20"/>
        <w:lang w:val="en-US" w:eastAsia="en-US" w:bidi="ar-SA"/>
      </w:rPr>
    </w:lvl>
    <w:lvl w:ilvl="1" w:tplc="C352D54C">
      <w:numFmt w:val="bullet"/>
      <w:lvlText w:val="•"/>
      <w:lvlJc w:val="left"/>
      <w:pPr>
        <w:ind w:left="767" w:hanging="360"/>
      </w:pPr>
      <w:rPr>
        <w:rFonts w:hint="default"/>
        <w:lang w:val="en-US" w:eastAsia="en-US" w:bidi="ar-SA"/>
      </w:rPr>
    </w:lvl>
    <w:lvl w:ilvl="2" w:tplc="6CF8C768">
      <w:numFmt w:val="bullet"/>
      <w:lvlText w:val="•"/>
      <w:lvlJc w:val="left"/>
      <w:pPr>
        <w:ind w:left="1155" w:hanging="360"/>
      </w:pPr>
      <w:rPr>
        <w:rFonts w:hint="default"/>
        <w:lang w:val="en-US" w:eastAsia="en-US" w:bidi="ar-SA"/>
      </w:rPr>
    </w:lvl>
    <w:lvl w:ilvl="3" w:tplc="73A6240E">
      <w:numFmt w:val="bullet"/>
      <w:lvlText w:val="•"/>
      <w:lvlJc w:val="left"/>
      <w:pPr>
        <w:ind w:left="1543" w:hanging="360"/>
      </w:pPr>
      <w:rPr>
        <w:rFonts w:hint="default"/>
        <w:lang w:val="en-US" w:eastAsia="en-US" w:bidi="ar-SA"/>
      </w:rPr>
    </w:lvl>
    <w:lvl w:ilvl="4" w:tplc="8DC66FBC">
      <w:numFmt w:val="bullet"/>
      <w:lvlText w:val="•"/>
      <w:lvlJc w:val="left"/>
      <w:pPr>
        <w:ind w:left="1931" w:hanging="360"/>
      </w:pPr>
      <w:rPr>
        <w:rFonts w:hint="default"/>
        <w:lang w:val="en-US" w:eastAsia="en-US" w:bidi="ar-SA"/>
      </w:rPr>
    </w:lvl>
    <w:lvl w:ilvl="5" w:tplc="067AF334">
      <w:numFmt w:val="bullet"/>
      <w:lvlText w:val="•"/>
      <w:lvlJc w:val="left"/>
      <w:pPr>
        <w:ind w:left="2319" w:hanging="360"/>
      </w:pPr>
      <w:rPr>
        <w:rFonts w:hint="default"/>
        <w:lang w:val="en-US" w:eastAsia="en-US" w:bidi="ar-SA"/>
      </w:rPr>
    </w:lvl>
    <w:lvl w:ilvl="6" w:tplc="9F88BA7A">
      <w:numFmt w:val="bullet"/>
      <w:lvlText w:val="•"/>
      <w:lvlJc w:val="left"/>
      <w:pPr>
        <w:ind w:left="2707" w:hanging="360"/>
      </w:pPr>
      <w:rPr>
        <w:rFonts w:hint="default"/>
        <w:lang w:val="en-US" w:eastAsia="en-US" w:bidi="ar-SA"/>
      </w:rPr>
    </w:lvl>
    <w:lvl w:ilvl="7" w:tplc="5E626A42">
      <w:numFmt w:val="bullet"/>
      <w:lvlText w:val="•"/>
      <w:lvlJc w:val="left"/>
      <w:pPr>
        <w:ind w:left="3095" w:hanging="360"/>
      </w:pPr>
      <w:rPr>
        <w:rFonts w:hint="default"/>
        <w:lang w:val="en-US" w:eastAsia="en-US" w:bidi="ar-SA"/>
      </w:rPr>
    </w:lvl>
    <w:lvl w:ilvl="8" w:tplc="E1621C1A">
      <w:numFmt w:val="bullet"/>
      <w:lvlText w:val="•"/>
      <w:lvlJc w:val="left"/>
      <w:pPr>
        <w:ind w:left="3483" w:hanging="360"/>
      </w:pPr>
      <w:rPr>
        <w:rFonts w:hint="default"/>
        <w:lang w:val="en-US" w:eastAsia="en-US" w:bidi="ar-SA"/>
      </w:rPr>
    </w:lvl>
  </w:abstractNum>
  <w:num w:numId="1" w16cid:durableId="1167162676">
    <w:abstractNumId w:val="2"/>
  </w:num>
  <w:num w:numId="2" w16cid:durableId="230818356">
    <w:abstractNumId w:val="0"/>
  </w:num>
  <w:num w:numId="3" w16cid:durableId="152443504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652FD0"/>
    <w:rsid w:val="001F0E03"/>
    <w:rsid w:val="00652FD0"/>
    <w:rsid w:val="00726894"/>
    <w:rsid w:val="00A40B32"/>
    <w:rsid w:val="00A9365D"/>
    <w:rsid w:val="00ED13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B211FC2"/>
  <w15:docId w15:val="{18AA1C2E-0CB6-41B1-9831-F802F5A3D7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uiPriority w:val="9"/>
    <w:qFormat/>
    <w:pPr>
      <w:ind w:left="16" w:hanging="542"/>
      <w:outlineLvl w:val="0"/>
    </w:pPr>
    <w:rPr>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0"/>
      <w:szCs w:val="20"/>
    </w:rPr>
  </w:style>
  <w:style w:type="paragraph" w:styleId="Title">
    <w:name w:val="Title"/>
    <w:basedOn w:val="Normal"/>
    <w:uiPriority w:val="10"/>
    <w:qFormat/>
    <w:pPr>
      <w:spacing w:before="81"/>
      <w:ind w:left="4" w:right="3"/>
      <w:jc w:val="center"/>
    </w:pPr>
    <w:rPr>
      <w:sz w:val="40"/>
      <w:szCs w:val="40"/>
    </w:rPr>
  </w:style>
  <w:style w:type="paragraph" w:styleId="ListParagraph">
    <w:name w:val="List Paragraph"/>
    <w:basedOn w:val="Normal"/>
    <w:uiPriority w:val="1"/>
    <w:qFormat/>
    <w:pPr>
      <w:ind w:left="294" w:hanging="272"/>
      <w:jc w:val="both"/>
    </w:pPr>
  </w:style>
  <w:style w:type="paragraph" w:customStyle="1" w:styleId="TableParagraph">
    <w:name w:val="Table Paragraph"/>
    <w:basedOn w:val="Normal"/>
    <w:uiPriority w:val="1"/>
    <w:qFormat/>
    <w:pPr>
      <w:spacing w:before="53"/>
      <w:jc w:val="center"/>
    </w:pPr>
  </w:style>
  <w:style w:type="paragraph" w:styleId="Header">
    <w:name w:val="header"/>
    <w:basedOn w:val="Normal"/>
    <w:link w:val="HeaderChar"/>
    <w:uiPriority w:val="99"/>
    <w:unhideWhenUsed/>
    <w:rsid w:val="00ED132D"/>
    <w:pPr>
      <w:tabs>
        <w:tab w:val="center" w:pos="4680"/>
        <w:tab w:val="right" w:pos="9360"/>
      </w:tabs>
    </w:pPr>
  </w:style>
  <w:style w:type="character" w:customStyle="1" w:styleId="HeaderChar">
    <w:name w:val="Header Char"/>
    <w:basedOn w:val="DefaultParagraphFont"/>
    <w:link w:val="Header"/>
    <w:uiPriority w:val="99"/>
    <w:rsid w:val="00ED132D"/>
    <w:rPr>
      <w:rFonts w:ascii="Times New Roman" w:eastAsia="Times New Roman" w:hAnsi="Times New Roman" w:cs="Times New Roman"/>
    </w:rPr>
  </w:style>
  <w:style w:type="paragraph" w:styleId="Footer">
    <w:name w:val="footer"/>
    <w:basedOn w:val="Normal"/>
    <w:link w:val="FooterChar"/>
    <w:uiPriority w:val="99"/>
    <w:unhideWhenUsed/>
    <w:rsid w:val="00ED132D"/>
    <w:pPr>
      <w:tabs>
        <w:tab w:val="center" w:pos="4680"/>
        <w:tab w:val="right" w:pos="9360"/>
      </w:tabs>
    </w:pPr>
  </w:style>
  <w:style w:type="character" w:customStyle="1" w:styleId="FooterChar">
    <w:name w:val="Footer Char"/>
    <w:basedOn w:val="DefaultParagraphFont"/>
    <w:link w:val="Footer"/>
    <w:uiPriority w:val="99"/>
    <w:rsid w:val="00ED132D"/>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3.jpeg"/><Relationship Id="rId4" Type="http://schemas.openxmlformats.org/officeDocument/2006/relationships/webSettings" Target="web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46</TotalTime>
  <Pages>4</Pages>
  <Words>1781</Words>
  <Characters>10153</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Cybersecurity Awareness Among College: A Chatbot Based Enhancement Approach</vt:lpstr>
    </vt:vector>
  </TitlesOfParts>
  <Company/>
  <LinksUpToDate>false</LinksUpToDate>
  <CharactersWithSpaces>11911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Cybersecurity Awareness Among College: A Chatbot Based Enhancement Approach</dc:title>
  <dc:creator>Zakiya Kouser</dc:creator>
  <cp:keywords>IRE Journals;Iconic Research and Engineering Journals</cp:keywords>
  <cp:lastModifiedBy>DELL</cp:lastModifiedBy>
  <cp:revision>3</cp:revision>
  <dcterms:created xsi:type="dcterms:W3CDTF">2025-10-06T22:51:00Z</dcterms:created>
  <dcterms:modified xsi:type="dcterms:W3CDTF">2025-10-06T20:36:00Z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2025-10-06T00:00:00Z</vt:filetime>
  </property>
  <property fmtid="{D5CDD505-2E9C-101B-9397-08002B2CF9AE}" pid="3" name="Creator">
    <vt:lpwstr>Microsoft® Word 2021</vt:lpwstr>
  </property>
  <property fmtid="{D5CDD505-2E9C-101B-9397-08002B2CF9AE}" pid="4" name="LastSaved">
    <vt:filetime>2025-10-06T00:00:00Z</vt:filetime>
  </property>
  <property fmtid="{D5CDD505-2E9C-101B-9397-08002B2CF9AE}" pid="5" name="Producer">
    <vt:lpwstr>Microsoft® Word 2021</vt:lpwstr>
  </property>
</Properties>
</file>